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Грачёвская</w:t>
      </w:r>
      <w:proofErr w:type="spellEnd"/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8"/>
        <w:gridCol w:w="2936"/>
      </w:tblGrid>
      <w:tr w:rsidR="004F6DC7" w:rsidRPr="00A0626C" w:rsidTr="00AB1C82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4F6DC7" w:rsidRPr="004F6DC7" w:rsidRDefault="004F6DC7" w:rsidP="004F6DC7">
            <w:pPr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461800, Оренбургская область, </w:t>
            </w:r>
            <w:proofErr w:type="gramStart"/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Грачёвка, улица Юбилейная № 3</w:t>
            </w:r>
          </w:p>
          <w:p w:rsidR="004F6DC7" w:rsidRPr="004F6DC7" w:rsidRDefault="004F6DC7" w:rsidP="004F6DC7">
            <w:pPr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Тел. 8(353)442-14-11</w:t>
            </w:r>
          </w:p>
          <w:p w:rsidR="004F6DC7" w:rsidRPr="004F6DC7" w:rsidRDefault="004F6DC7" w:rsidP="004F6DC7">
            <w:pPr>
              <w:tabs>
                <w:tab w:val="left" w:pos="6123"/>
              </w:tabs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Факс 8(353)442-44-02</w:t>
            </w:r>
          </w:p>
        </w:tc>
        <w:tc>
          <w:tcPr>
            <w:tcW w:w="2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4F6DC7" w:rsidRPr="004F6DC7" w:rsidRDefault="004F6DC7" w:rsidP="004F6DC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  <w:p w:rsidR="004F6DC7" w:rsidRPr="004F6DC7" w:rsidRDefault="004F6DC7" w:rsidP="004F6DC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  <w:p w:rsidR="004F6DC7" w:rsidRPr="004F6DC7" w:rsidRDefault="004F6DC7" w:rsidP="004F6DC7">
            <w:pPr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E-mail: </w:t>
            </w:r>
            <w:hyperlink r:id="rId9" w:history="1">
              <w:r w:rsidRPr="004F6DC7">
                <w:rPr>
                  <w:rStyle w:val="af0"/>
                  <w:rFonts w:ascii="Times New Roman" w:eastAsia="Calibri" w:hAnsi="Times New Roman"/>
                  <w:bCs/>
                  <w:lang w:val="en-US"/>
                </w:rPr>
                <w:t>grach_srsh@mail.ru</w:t>
              </w:r>
            </w:hyperlink>
          </w:p>
          <w:p w:rsidR="004F6DC7" w:rsidRPr="004F6DC7" w:rsidRDefault="004F6DC7" w:rsidP="004F6DC7">
            <w:pPr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</w:tbl>
    <w:p w:rsidR="004F6DC7" w:rsidRPr="004F6DC7" w:rsidRDefault="004F6DC7" w:rsidP="004F6DC7">
      <w:pPr>
        <w:spacing w:after="0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62"/>
        <w:tblW w:w="0" w:type="auto"/>
        <w:tblLook w:val="01E0" w:firstRow="1" w:lastRow="1" w:firstColumn="1" w:lastColumn="1" w:noHBand="0" w:noVBand="0"/>
      </w:tblPr>
      <w:tblGrid>
        <w:gridCol w:w="3103"/>
        <w:gridCol w:w="3134"/>
        <w:gridCol w:w="3547"/>
      </w:tblGrid>
      <w:tr w:rsidR="004F6DC7" w:rsidRPr="004F6DC7" w:rsidTr="00AB1C82">
        <w:trPr>
          <w:trHeight w:val="1839"/>
        </w:trPr>
        <w:tc>
          <w:tcPr>
            <w:tcW w:w="3276" w:type="dxa"/>
          </w:tcPr>
          <w:p w:rsidR="004F6DC7" w:rsidRPr="004F6DC7" w:rsidRDefault="004F6DC7" w:rsidP="004F6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</w:tcPr>
          <w:p w:rsidR="004F6DC7" w:rsidRPr="004F6DC7" w:rsidRDefault="004F6DC7" w:rsidP="004F6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hideMark/>
          </w:tcPr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4F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ОД-П-</w:t>
            </w:r>
          </w:p>
          <w:p w:rsidR="004F6DC7" w:rsidRPr="004F6DC7" w:rsidRDefault="00A0626C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______ 2025</w:t>
            </w:r>
            <w:r w:rsidR="004F6DC7" w:rsidRPr="004F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Грачёвская</w:t>
            </w:r>
            <w:proofErr w:type="spellEnd"/>
            <w:r w:rsidRPr="004F6D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</w:tbl>
    <w:p w:rsidR="00D2686D" w:rsidRPr="00CF7CC2" w:rsidRDefault="00D2686D" w:rsidP="00D2686D">
      <w:pPr>
        <w:spacing w:after="0"/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596042">
      <w:pPr>
        <w:jc w:val="center"/>
      </w:pPr>
    </w:p>
    <w:p w:rsidR="007552C2" w:rsidRDefault="007552C2" w:rsidP="007552C2"/>
    <w:p w:rsidR="007552C2" w:rsidRDefault="007552C2" w:rsidP="007552C2"/>
    <w:p w:rsidR="007552C2" w:rsidRDefault="00511059" w:rsidP="00435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7552C2" w:rsidRPr="007D76B8">
        <w:rPr>
          <w:rFonts w:ascii="Times New Roman" w:hAnsi="Times New Roman" w:cs="Times New Roman"/>
          <w:sz w:val="40"/>
          <w:szCs w:val="40"/>
        </w:rPr>
        <w:t xml:space="preserve">лагеря дневного пребывания </w:t>
      </w:r>
    </w:p>
    <w:p w:rsidR="008C73D4" w:rsidRDefault="008C73D4" w:rsidP="008C7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C73D4" w:rsidRDefault="008C73D4" w:rsidP="00435F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дневного пребывания </w:t>
      </w:r>
    </w:p>
    <w:p w:rsidR="008C73D4" w:rsidRDefault="00E521DC" w:rsidP="008C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«Веселые ребята</w:t>
      </w:r>
      <w:r w:rsidR="008C73D4" w:rsidRPr="008C73D4">
        <w:rPr>
          <w:rFonts w:ascii="Times New Roman" w:hAnsi="Times New Roman" w:cs="Times New Roman"/>
          <w:sz w:val="28"/>
          <w:szCs w:val="28"/>
        </w:rPr>
        <w:t>»</w:t>
      </w:r>
    </w:p>
    <w:p w:rsidR="00596042" w:rsidRDefault="00596042" w:rsidP="008C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</w:t>
      </w:r>
    </w:p>
    <w:p w:rsidR="00596042" w:rsidRDefault="00596042" w:rsidP="0059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1DC">
        <w:rPr>
          <w:rFonts w:ascii="Times New Roman" w:hAnsi="Times New Roman" w:cs="Times New Roman"/>
          <w:sz w:val="28"/>
          <w:szCs w:val="28"/>
        </w:rPr>
        <w:t>Грачёвская</w:t>
      </w:r>
      <w:proofErr w:type="spellEnd"/>
      <w:r w:rsidR="00E521D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60BC" w:rsidRDefault="00B960BC" w:rsidP="0059604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7552C2" w:rsidRPr="00CF7CC2" w:rsidRDefault="00A0626C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И.В.</w:t>
      </w:r>
    </w:p>
    <w:p w:rsidR="007552C2" w:rsidRPr="00CF7CC2" w:rsidRDefault="007552C2" w:rsidP="007552C2">
      <w:pPr>
        <w:spacing w:after="0" w:line="240" w:lineRule="auto"/>
      </w:pPr>
    </w:p>
    <w:p w:rsidR="007552C2" w:rsidRPr="00CF7CC2" w:rsidRDefault="007552C2" w:rsidP="007552C2">
      <w:pPr>
        <w:spacing w:after="0"/>
      </w:pPr>
    </w:p>
    <w:p w:rsidR="004F1258" w:rsidRDefault="004F1258" w:rsidP="004F1258">
      <w:pPr>
        <w:rPr>
          <w:rFonts w:ascii="Times New Roman" w:hAnsi="Times New Roman" w:cs="Times New Roman"/>
          <w:sz w:val="28"/>
          <w:szCs w:val="28"/>
        </w:rPr>
      </w:pPr>
    </w:p>
    <w:p w:rsidR="003D421C" w:rsidRDefault="001C7C39" w:rsidP="003D42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1DC">
        <w:rPr>
          <w:rFonts w:ascii="Times New Roman" w:hAnsi="Times New Roman" w:cs="Times New Roman"/>
          <w:sz w:val="28"/>
          <w:szCs w:val="28"/>
        </w:rPr>
        <w:t>Грачевка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969">
        <w:rPr>
          <w:rFonts w:ascii="Times New Roman" w:hAnsi="Times New Roman" w:cs="Times New Roman"/>
          <w:sz w:val="28"/>
          <w:szCs w:val="28"/>
        </w:rPr>
        <w:t>202</w:t>
      </w:r>
      <w:r w:rsidR="00A0626C">
        <w:rPr>
          <w:rFonts w:ascii="Times New Roman" w:hAnsi="Times New Roman" w:cs="Times New Roman"/>
          <w:sz w:val="28"/>
          <w:szCs w:val="28"/>
        </w:rPr>
        <w:t>5</w:t>
      </w:r>
      <w:r w:rsidR="007552C2" w:rsidRPr="00CF7CC2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F237E0">
        <w:rPr>
          <w:rFonts w:ascii="Times New Roman" w:hAnsi="Times New Roman"/>
          <w:color w:val="000000"/>
          <w:sz w:val="28"/>
          <w:szCs w:val="28"/>
        </w:rPr>
        <w:t>…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3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……………………………………………..4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…………………………….</w:t>
      </w:r>
      <w:r w:rsidR="00516280">
        <w:rPr>
          <w:rFonts w:ascii="Times New Roman" w:hAnsi="Times New Roman"/>
          <w:color w:val="000000"/>
          <w:sz w:val="28"/>
          <w:szCs w:val="28"/>
        </w:rPr>
        <w:t>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…………………...6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...7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…………8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……………………10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…………………………………….1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……………………………….12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  <w:r>
        <w:rPr>
          <w:rFonts w:ascii="Times New Roman" w:hAnsi="Times New Roman"/>
          <w:color w:val="000000"/>
          <w:sz w:val="28"/>
          <w:szCs w:val="28"/>
        </w:rPr>
        <w:t xml:space="preserve"> смены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………………………………………………………14</w:t>
      </w:r>
    </w:p>
    <w:p w:rsidR="009B36CB" w:rsidRPr="008A3543" w:rsidRDefault="008A3543" w:rsidP="008A35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B36CB" w:rsidRPr="008A3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B36CB"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…………………………………..19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B36CB"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</w:t>
      </w:r>
      <w:r w:rsidR="00523748">
        <w:rPr>
          <w:rFonts w:ascii="Times New Roman" w:hAnsi="Times New Roman"/>
          <w:color w:val="000000"/>
          <w:sz w:val="28"/>
          <w:szCs w:val="28"/>
        </w:rPr>
        <w:t>20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B36CB"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……………….20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………………………………………………………………...20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………………………………………………….…..2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………………………………………….22</w:t>
      </w:r>
    </w:p>
    <w:p w:rsidR="007F4BDA" w:rsidRDefault="009B36CB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…………………………………………………………………….24</w:t>
      </w:r>
    </w:p>
    <w:p w:rsidR="002731FC" w:rsidRDefault="002731F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2EDC" w:rsidRDefault="00A82ED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880" w:rsidRDefault="00037880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2C2" w:rsidRPr="00DE5F6D" w:rsidRDefault="007552C2" w:rsidP="00313ED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81DC3" w:rsidRPr="008C736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</w:t>
      </w:r>
      <w:r w:rsidR="00B341E3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C81DC3" w:rsidRPr="008C7363">
        <w:rPr>
          <w:rFonts w:ascii="Times New Roman" w:hAnsi="Times New Roman" w:cs="Times New Roman"/>
          <w:sz w:val="28"/>
          <w:szCs w:val="28"/>
        </w:rPr>
        <w:t>дневно</w:t>
      </w:r>
      <w:r w:rsidR="00B341E3">
        <w:rPr>
          <w:rFonts w:ascii="Times New Roman" w:hAnsi="Times New Roman" w:cs="Times New Roman"/>
          <w:sz w:val="28"/>
          <w:szCs w:val="28"/>
        </w:rPr>
        <w:t>го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341E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>В условиях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1E3" w:rsidRPr="008C7363">
        <w:rPr>
          <w:rFonts w:ascii="Times New Roman" w:hAnsi="Times New Roman" w:cs="Times New Roman"/>
          <w:sz w:val="28"/>
          <w:szCs w:val="28"/>
        </w:rPr>
        <w:t>дневного</w:t>
      </w:r>
      <w:r w:rsidR="00B341E3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отдых детей уникален, это не продолжение образовательного процесса, а интеграция летнего отдыха и познавательной деятельности. </w:t>
      </w:r>
    </w:p>
    <w:p w:rsidR="0028163D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8163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521DC">
        <w:rPr>
          <w:rFonts w:ascii="Times New Roman" w:hAnsi="Times New Roman" w:cs="Times New Roman"/>
          <w:sz w:val="28"/>
          <w:szCs w:val="28"/>
        </w:rPr>
        <w:t>Грачёвская</w:t>
      </w:r>
      <w:proofErr w:type="spellEnd"/>
      <w:r w:rsidR="00E521DC">
        <w:rPr>
          <w:rFonts w:ascii="Times New Roman" w:hAnsi="Times New Roman" w:cs="Times New Roman"/>
          <w:sz w:val="28"/>
          <w:szCs w:val="28"/>
        </w:rPr>
        <w:t xml:space="preserve"> СОШ</w:t>
      </w:r>
      <w:r w:rsidR="0028163D">
        <w:rPr>
          <w:rFonts w:ascii="Times New Roman" w:hAnsi="Times New Roman" w:cs="Times New Roman"/>
          <w:sz w:val="28"/>
          <w:szCs w:val="28"/>
        </w:rPr>
        <w:t>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дневн</w:t>
      </w:r>
      <w:r w:rsidR="0028163D">
        <w:rPr>
          <w:rFonts w:ascii="Times New Roman" w:hAnsi="Times New Roman" w:cs="Times New Roman"/>
          <w:sz w:val="28"/>
          <w:szCs w:val="28"/>
        </w:rPr>
        <w:t>ого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28163D">
        <w:rPr>
          <w:rFonts w:ascii="Times New Roman" w:hAnsi="Times New Roman" w:cs="Times New Roman"/>
          <w:sz w:val="28"/>
          <w:szCs w:val="28"/>
        </w:rPr>
        <w:t>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7880">
        <w:rPr>
          <w:rFonts w:ascii="Times New Roman" w:hAnsi="Times New Roman" w:cs="Times New Roman"/>
          <w:sz w:val="28"/>
          <w:szCs w:val="28"/>
        </w:rPr>
        <w:t xml:space="preserve"> «</w:t>
      </w:r>
      <w:r w:rsidR="00E521DC">
        <w:rPr>
          <w:rFonts w:ascii="Times New Roman" w:hAnsi="Times New Roman" w:cs="Times New Roman"/>
          <w:sz w:val="28"/>
          <w:szCs w:val="28"/>
        </w:rPr>
        <w:t>Веселые ребята</w:t>
      </w:r>
      <w:r w:rsidR="00037880">
        <w:rPr>
          <w:rFonts w:ascii="Times New Roman" w:hAnsi="Times New Roman" w:cs="Times New Roman"/>
          <w:sz w:val="28"/>
          <w:szCs w:val="28"/>
        </w:rPr>
        <w:t>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В </w:t>
      </w:r>
      <w:r w:rsidR="00E521DC">
        <w:rPr>
          <w:rFonts w:ascii="Times New Roman" w:hAnsi="Times New Roman" w:cs="Times New Roman"/>
          <w:sz w:val="28"/>
          <w:szCs w:val="28"/>
        </w:rPr>
        <w:t>январе</w:t>
      </w:r>
      <w:r w:rsidR="0028163D" w:rsidRPr="00E521DC">
        <w:rPr>
          <w:rFonts w:ascii="Times New Roman" w:hAnsi="Times New Roman" w:cs="Times New Roman"/>
          <w:sz w:val="28"/>
          <w:szCs w:val="28"/>
        </w:rPr>
        <w:t xml:space="preserve"> 2023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 года в школе  бы</w:t>
      </w:r>
      <w:r w:rsidR="00E42741">
        <w:rPr>
          <w:rFonts w:ascii="Times New Roman" w:hAnsi="Times New Roman" w:cs="Times New Roman"/>
          <w:sz w:val="28"/>
          <w:szCs w:val="28"/>
        </w:rPr>
        <w:t>ло создано первичное отделение Общер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оссийского движения детей и молодёжи </w:t>
      </w:r>
      <w:r w:rsidR="00E42741">
        <w:rPr>
          <w:rFonts w:ascii="Times New Roman" w:hAnsi="Times New Roman" w:cs="Times New Roman"/>
          <w:sz w:val="28"/>
          <w:szCs w:val="28"/>
        </w:rPr>
        <w:t>«Движения первых»</w:t>
      </w:r>
      <w:r w:rsidR="0028163D" w:rsidRPr="001C7C39">
        <w:rPr>
          <w:rFonts w:ascii="Times New Roman" w:hAnsi="Times New Roman" w:cs="Times New Roman"/>
          <w:sz w:val="28"/>
          <w:szCs w:val="28"/>
        </w:rPr>
        <w:t>.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DF4ABC" w:rsidRPr="00A73097" w:rsidRDefault="00DF4ABC" w:rsidP="005D43A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DF4ABC" w:rsidRPr="005D43AD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Нормативно-правовые документы:    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Конвенция о правах ребенка (одобрена Генеральной Ассамблеей ООН, 20.11.1989 г);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Всеобщая декларация прав человека (принята Генеральной Ассамблеей ООН 10.12.1948 г.).  </w:t>
      </w:r>
    </w:p>
    <w:p w:rsidR="00934F34" w:rsidRPr="006F14C1" w:rsidRDefault="00934F3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 РФ (принятая всенародным голосованием 12.12.1993, а изменениями, одобренными в ходе общероссийского голосования 01.07.2020)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ФЗ РФ от 29.12.2012 г, № 273 «Об образовании в РФ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«Об основах охраны здоровья граждан в Российской Федерации» от 21.11.2011 №323-ФЗ;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24.07.1998 №124-ФЗ «Об основных гарантиях прав ребёнка в Российской Федерации»;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</w:t>
      </w:r>
      <w:r>
        <w:rPr>
          <w:sz w:val="28"/>
          <w:szCs w:val="28"/>
        </w:rPr>
        <w:t>9.12.2010</w:t>
      </w:r>
      <w:r w:rsidRPr="006F14C1">
        <w:rPr>
          <w:sz w:val="28"/>
          <w:szCs w:val="28"/>
        </w:rPr>
        <w:t xml:space="preserve"> №</w:t>
      </w:r>
      <w:r>
        <w:rPr>
          <w:sz w:val="28"/>
          <w:szCs w:val="28"/>
        </w:rPr>
        <w:t>436</w:t>
      </w:r>
      <w:r w:rsidRPr="006F14C1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защите детей от информации, причиняющей вред их здоровью и развитию»;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Указ Президента РФ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6F14C1">
        <w:rPr>
          <w:sz w:val="28"/>
          <w:szCs w:val="28"/>
        </w:rPr>
        <w:t>»;</w:t>
      </w:r>
    </w:p>
    <w:p w:rsidR="002B12C6" w:rsidRDefault="002B12C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 w:rsidR="00DD336F">
        <w:rPr>
          <w:sz w:val="28"/>
          <w:szCs w:val="28"/>
        </w:rPr>
        <w:t>Указ Президента РФ от 21.07.2020 №474 «О национальных целях развития РФ на период до 2030 года</w:t>
      </w:r>
      <w:r w:rsidRPr="006F14C1">
        <w:rPr>
          <w:sz w:val="28"/>
          <w:szCs w:val="28"/>
        </w:rPr>
        <w:t>»;</w:t>
      </w:r>
    </w:p>
    <w:p w:rsidR="002B12C6" w:rsidRDefault="00A10F53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основных мероприятий, проводимых в рамках Десятилетия детства, на период до 2027 года (утвержден распоряжением Правительства РФ от 23.01.2021 №122-р);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Стратегия развития воспитания в Российской Федерации на период до 2025 года (</w:t>
      </w:r>
      <w:r w:rsidR="007C7876"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тверждена распоряжением Правительства Российской Федерации от 29 мая 2015 г. </w:t>
      </w:r>
      <w:r w:rsidR="007C7876">
        <w:rPr>
          <w:sz w:val="28"/>
          <w:szCs w:val="28"/>
        </w:rPr>
        <w:t>№</w:t>
      </w:r>
      <w:r w:rsidRPr="006F14C1">
        <w:rPr>
          <w:sz w:val="28"/>
          <w:szCs w:val="28"/>
        </w:rPr>
        <w:t>996-р);</w:t>
      </w:r>
    </w:p>
    <w:p w:rsidR="007C7876" w:rsidRPr="006F14C1" w:rsidRDefault="007C787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проект «Успех каждого ребенка</w:t>
      </w:r>
      <w:proofErr w:type="gramStart"/>
      <w:r>
        <w:rPr>
          <w:sz w:val="28"/>
          <w:szCs w:val="28"/>
        </w:rPr>
        <w:t>»</w:t>
      </w:r>
      <w:r w:rsidRPr="006F14C1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 </w:t>
      </w:r>
      <w:r>
        <w:rPr>
          <w:sz w:val="28"/>
          <w:szCs w:val="28"/>
        </w:rPr>
        <w:t>президиумом Совета при Президенте РФ по стратегическому развитию и национальным проектам, протокол от 24.12.2018 №16)</w:t>
      </w:r>
      <w:r w:rsidRPr="006F14C1">
        <w:rPr>
          <w:sz w:val="28"/>
          <w:szCs w:val="28"/>
        </w:rPr>
        <w:t>;</w:t>
      </w:r>
    </w:p>
    <w:p w:rsidR="00AD41D8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="0063112E">
        <w:rPr>
          <w:sz w:val="28"/>
          <w:szCs w:val="28"/>
        </w:rPr>
        <w:t xml:space="preserve"> Постановление Главного государственного врача РФ «Об утверждении санитарных правил СП </w:t>
      </w:r>
      <w:r w:rsidRPr="006F14C1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молодёжи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F8180A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F14C1" w:rsidRPr="006F14C1">
        <w:rPr>
          <w:i/>
          <w:sz w:val="28"/>
          <w:szCs w:val="28"/>
        </w:rPr>
        <w:t>Локальные документы: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Устав МБОУ «</w:t>
      </w:r>
      <w:proofErr w:type="spellStart"/>
      <w:r w:rsidR="00E521DC">
        <w:rPr>
          <w:sz w:val="28"/>
          <w:szCs w:val="28"/>
        </w:rPr>
        <w:t>Грачёвская</w:t>
      </w:r>
      <w:proofErr w:type="spellEnd"/>
      <w:r w:rsidR="00E521DC">
        <w:rPr>
          <w:sz w:val="28"/>
          <w:szCs w:val="28"/>
        </w:rPr>
        <w:t xml:space="preserve"> СОШ</w:t>
      </w:r>
      <w:r w:rsidRPr="006F14C1">
        <w:rPr>
          <w:sz w:val="28"/>
          <w:szCs w:val="28"/>
        </w:rPr>
        <w:t xml:space="preserve">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Программа оздоровительного летнего лагеря с дневным пребыванием детей на июнь 202</w:t>
      </w:r>
      <w:r>
        <w:rPr>
          <w:sz w:val="28"/>
          <w:szCs w:val="28"/>
        </w:rPr>
        <w:t>4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Приказ «Об открытии летнего лагеря»;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внутреннего распорядка лагеря дневного пребывания;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по технике безопасности, пожарной безопасности;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934F34" w:rsidRDefault="006F14C1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-Инструкции по организации и проведению мероприятий и экскурсий.</w:t>
      </w:r>
    </w:p>
    <w:p w:rsidR="00655A0B" w:rsidRDefault="00655A0B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B341E3" w:rsidRPr="00381B3A" w:rsidRDefault="00B341E3" w:rsidP="00B341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934F34" w:rsidRPr="00655A0B" w:rsidRDefault="00F8180A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655A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состоит в том, что ее содержание включает направления деятельности, отвечающие 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требованиям и условиям образования, а именно: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оздоровление воспитанников;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занятость школьников в летний период;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непрерывность образовательного процесса, посредством дополнительного образования;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организация досуга.</w:t>
      </w:r>
    </w:p>
    <w:p w:rsidR="00DF4ABC" w:rsidRDefault="00655A0B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Перечисленные направления и их реализация в совокупности способствуют социализации воспитанников школы. Содержание программы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представляет широкий спектр направлений деятельности, а также привлекательно и тем, что мероприятия отвечают интересам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позволяют проявить творчество, самостоятельность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, способствуют удовлетворению потребности в самоутверждении. Включение детей в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любые виды деятельности основано на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личностно-ориентированном подходе. Целесообразность программы раскрывается во всех аспектах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образовательного процесса – воспитании, обучении, развитии.</w:t>
      </w:r>
    </w:p>
    <w:p w:rsidR="00D41628" w:rsidRPr="00DF4ABC" w:rsidRDefault="00D41628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F14C1" w:rsidRDefault="00F237E0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F14C1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2</w:t>
      </w:r>
      <w:r w:rsidR="00720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4C1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</w:p>
    <w:p w:rsidR="002150E2" w:rsidRPr="002150E2" w:rsidRDefault="00655A0B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Отличительными особенностями реализации программы </w:t>
      </w:r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>«Время Первых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 являются: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использование форм организации образовательной и направлениям деятельности РДДМ;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применение символики и атрибутики РДДМ при формировании визуальных образов летнего оздоровительного лагеря;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ведение группы лагерной смены в социальной сети «</w:t>
      </w:r>
      <w:proofErr w:type="spellStart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»;</w:t>
      </w:r>
    </w:p>
    <w:p w:rsidR="002150E2" w:rsidRPr="002150E2" w:rsidRDefault="002150E2" w:rsidP="0021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точное воспроизведение названий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и других терминов, </w:t>
      </w: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используемых в практике деятельности Российского движения детей и молодёжи</w:t>
      </w:r>
    </w:p>
    <w:p w:rsidR="00AD41D8" w:rsidRPr="002150E2" w:rsidRDefault="00AD41D8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794337" w:rsidRPr="00A73097" w:rsidRDefault="00794337" w:rsidP="00794337">
      <w:pPr>
        <w:spacing w:after="0" w:line="240" w:lineRule="auto"/>
        <w:ind w:left="-15" w:right="1" w:firstLine="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3</w:t>
      </w:r>
      <w:r w:rsidR="00A64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DF4ABC" w:rsidRPr="00D13210" w:rsidRDefault="00C81DC3" w:rsidP="002943B7">
      <w:pPr>
        <w:spacing w:after="0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DF4ABC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C7C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64949">
        <w:rPr>
          <w:rFonts w:ascii="Times New Roman" w:hAnsi="Times New Roman" w:cs="Times New Roman"/>
          <w:sz w:val="28"/>
          <w:szCs w:val="28"/>
        </w:rPr>
        <w:t>Грачёвская</w:t>
      </w:r>
      <w:proofErr w:type="spellEnd"/>
      <w:r w:rsidR="00A64949">
        <w:rPr>
          <w:rFonts w:ascii="Times New Roman" w:hAnsi="Times New Roman" w:cs="Times New Roman"/>
          <w:sz w:val="28"/>
          <w:szCs w:val="28"/>
        </w:rPr>
        <w:t xml:space="preserve"> СОШ</w:t>
      </w:r>
      <w:r w:rsidR="001C7C39">
        <w:rPr>
          <w:rFonts w:ascii="Times New Roman" w:hAnsi="Times New Roman" w:cs="Times New Roman"/>
          <w:sz w:val="28"/>
          <w:szCs w:val="28"/>
        </w:rPr>
        <w:t>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</w:t>
      </w:r>
    </w:p>
    <w:p w:rsidR="00D7220D" w:rsidRPr="00DB42BF" w:rsidRDefault="00D7220D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</w:p>
    <w:p w:rsidR="007552C2" w:rsidRPr="00381B3A" w:rsidRDefault="004F25F4" w:rsidP="00660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4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течение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ы (июнь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2378D" w:rsidRDefault="00225DC6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-  </w:t>
      </w:r>
      <w:r w:rsidR="00A64949">
        <w:rPr>
          <w:rFonts w:ascii="Times New Roman" w:eastAsia="Times New Roman" w:hAnsi="Times New Roman" w:cs="Times New Roman"/>
          <w:sz w:val="28"/>
          <w:szCs w:val="28"/>
        </w:rPr>
        <w:t>50</w:t>
      </w:r>
      <w:r w:rsidR="006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смене </w:t>
      </w:r>
      <w:r w:rsidR="00EA3AE1">
        <w:rPr>
          <w:rFonts w:ascii="Times New Roman" w:eastAsia="Times New Roman" w:hAnsi="Times New Roman" w:cs="Times New Roman"/>
          <w:sz w:val="28"/>
          <w:szCs w:val="28"/>
        </w:rPr>
        <w:t>65-75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23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7F1A00" w:rsidRPr="007F1A00">
        <w:rPr>
          <w:rFonts w:ascii="Times New Roman" w:eastAsia="Times New Roman" w:hAnsi="Times New Roman" w:cs="Times New Roman"/>
          <w:sz w:val="28"/>
          <w:szCs w:val="28"/>
        </w:rPr>
        <w:t>7-11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D41D8" w:rsidRPr="002943B7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D41D8" w:rsidRDefault="00AD41D8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C2" w:rsidRPr="000A4E17" w:rsidRDefault="009E5CC6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C7C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Организация активного отдыха детей и создание условий для формирования устойч</w:t>
      </w:r>
      <w:r w:rsidR="00E42741">
        <w:rPr>
          <w:rFonts w:ascii="Times New Roman" w:eastAsia="Times New Roman" w:hAnsi="Times New Roman" w:cs="Times New Roman"/>
          <w:color w:val="1A1A1A"/>
          <w:sz w:val="28"/>
          <w:szCs w:val="28"/>
        </w:rPr>
        <w:t>ивого интереса к деятельности «Общер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>оссийского движения детей и молодёжи «Движение первых» через включение ребенка в разнообразную, общественно-значимую и личностно-привлекательную деятельность</w:t>
      </w:r>
      <w:r w:rsidRPr="00B37929">
        <w:rPr>
          <w:rFonts w:ascii="Helvetica" w:eastAsia="Times New Roman" w:hAnsi="Helvetica" w:cs="Helvetica"/>
          <w:color w:val="1A1A1A"/>
          <w:sz w:val="16"/>
          <w:szCs w:val="16"/>
        </w:rPr>
        <w:t>.</w:t>
      </w:r>
    </w:p>
    <w:p w:rsidR="00B37929" w:rsidRP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</w:p>
    <w:p w:rsidR="007552C2" w:rsidRDefault="007552C2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C7A66" w:rsidRPr="006D6949" w:rsidRDefault="00BC7A66" w:rsidP="00E62845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E6284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BC7A66" w:rsidRPr="006D6949" w:rsidRDefault="00BC7A66" w:rsidP="00BC7A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BC7A66" w:rsidRPr="006D6949" w:rsidRDefault="00BC7A66" w:rsidP="00BC7A66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BC7A66" w:rsidRPr="006D6949" w:rsidRDefault="00BC7A66" w:rsidP="00E62845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BC7A66" w:rsidRPr="006D6949" w:rsidRDefault="00BC7A66" w:rsidP="00E62845">
      <w:pPr>
        <w:spacing w:after="6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BC7A66" w:rsidRPr="006D6949" w:rsidRDefault="00BC7A66" w:rsidP="00E6284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Default="00BC7A66" w:rsidP="00E6284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D43E32" w:rsidRDefault="00D43E32" w:rsidP="0050566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общее оздоровление воспитанников, укрепление их здоровья;</w:t>
      </w:r>
    </w:p>
    <w:p w:rsidR="000565C5" w:rsidRPr="00B94E68" w:rsidRDefault="00B94E68" w:rsidP="004C1284">
      <w:pPr>
        <w:spacing w:after="0" w:line="240" w:lineRule="auto"/>
        <w:ind w:right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укрепление физических и психологических сил детей и подростков, </w:t>
      </w:r>
      <w:proofErr w:type="spellStart"/>
      <w:r w:rsidR="000565C5" w:rsidRPr="00B94E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</w:r>
    </w:p>
    <w:p w:rsidR="000565C5" w:rsidRPr="00B94E68" w:rsidRDefault="00B94E68" w:rsidP="004C128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расширение знаний детей о деятельности Российского движения детей и молодёжи «Движение первых»;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информационного и творческого пространства личности детей, приобщение детей к проявлению гражданской позиции;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включение детей в коллективный процесс разработки новых форм и содержания мероприятий разной направленности;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комплексных педагогических технологий в сфере организации детского досуга, в т.ч. профилактических, спортивно-оздоровительных, </w:t>
      </w:r>
      <w:proofErr w:type="spellStart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познавательных, художественных, творческих;</w:t>
      </w:r>
    </w:p>
    <w:p w:rsidR="000565C5" w:rsidRDefault="00B94E68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детей, желающих вступить в ряды участников Общероссийское общественно-государственное движение детей и молодёжи 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="00D43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E32" w:rsidRPr="00B94E68" w:rsidRDefault="00D43E32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7736">
        <w:rPr>
          <w:rFonts w:ascii="Times New Roman" w:hAnsi="Times New Roman" w:cs="Times New Roman"/>
          <w:b/>
          <w:sz w:val="28"/>
          <w:szCs w:val="28"/>
        </w:rPr>
        <w:t>7</w:t>
      </w:r>
      <w:r w:rsidR="006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F3266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признание личности развивающегося человека высшей социальной ценностью;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D25C17" w:rsidRPr="00290F82" w:rsidRDefault="00D25C17" w:rsidP="00313ED9">
      <w:pPr>
        <w:numPr>
          <w:ilvl w:val="0"/>
          <w:numId w:val="11"/>
        </w:numPr>
        <w:spacing w:after="53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062BE2">
        <w:rPr>
          <w:rFonts w:ascii="Times New Roman" w:hAnsi="Times New Roman" w:cs="Times New Roman"/>
          <w:sz w:val="28"/>
          <w:szCs w:val="28"/>
        </w:rPr>
        <w:t xml:space="preserve"> -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D25C17" w:rsidRPr="00290F82" w:rsidRDefault="00D25C17" w:rsidP="00313ED9">
      <w:pPr>
        <w:numPr>
          <w:ilvl w:val="0"/>
          <w:numId w:val="11"/>
        </w:numPr>
        <w:spacing w:after="14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D25C17" w:rsidRDefault="00D25C17" w:rsidP="00F32665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8D44B9" w:rsidRPr="00D11CFC" w:rsidRDefault="00F8180A" w:rsidP="00D11CFC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9E5D81"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D44B9" w:rsidRPr="00D43E32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</w:p>
    <w:p w:rsidR="008D44B9" w:rsidRPr="005E57C9" w:rsidRDefault="008D44B9" w:rsidP="00F81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F8180A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lastRenderedPageBreak/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313ED9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 xml:space="preserve">(по Н.Е. </w:t>
      </w:r>
      <w:proofErr w:type="spellStart"/>
      <w:r w:rsidRPr="0015516F">
        <w:rPr>
          <w:rStyle w:val="a7"/>
          <w:i/>
          <w:sz w:val="28"/>
          <w:szCs w:val="28"/>
        </w:rPr>
        <w:t>Щурковой</w:t>
      </w:r>
      <w:proofErr w:type="spellEnd"/>
      <w:r w:rsidRPr="0015516F">
        <w:rPr>
          <w:rStyle w:val="a7"/>
          <w:i/>
          <w:sz w:val="28"/>
          <w:szCs w:val="28"/>
        </w:rPr>
        <w:t>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 w:rsidR="00F02AAD">
        <w:rPr>
          <w:sz w:val="28"/>
          <w:szCs w:val="28"/>
        </w:rPr>
        <w:t xml:space="preserve"> </w:t>
      </w:r>
      <w:r w:rsidRPr="0015516F">
        <w:rPr>
          <w:sz w:val="28"/>
          <w:szCs w:val="28"/>
        </w:rPr>
        <w:t xml:space="preserve">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15516F">
        <w:rPr>
          <w:sz w:val="28"/>
          <w:szCs w:val="28"/>
        </w:rPr>
        <w:t>несформированности</w:t>
      </w:r>
      <w:proofErr w:type="spellEnd"/>
      <w:r w:rsidRPr="0015516F">
        <w:rPr>
          <w:sz w:val="28"/>
          <w:szCs w:val="28"/>
        </w:rPr>
        <w:t xml:space="preserve"> навыков самоуправления.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</w:t>
      </w:r>
      <w:proofErr w:type="spellStart"/>
      <w:r w:rsidRPr="0015516F">
        <w:rPr>
          <w:b/>
          <w:i/>
          <w:sz w:val="28"/>
          <w:szCs w:val="28"/>
        </w:rPr>
        <w:t>командообразования</w:t>
      </w:r>
      <w:proofErr w:type="spellEnd"/>
      <w:r w:rsidR="00F02AAD">
        <w:rPr>
          <w:b/>
          <w:i/>
          <w:sz w:val="28"/>
          <w:szCs w:val="28"/>
        </w:rPr>
        <w:t xml:space="preserve"> </w:t>
      </w:r>
      <w:r w:rsidRPr="0015516F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</w:t>
      </w:r>
      <w:proofErr w:type="gramStart"/>
      <w:r w:rsidRPr="0015516F">
        <w:rPr>
          <w:sz w:val="28"/>
          <w:szCs w:val="28"/>
        </w:rPr>
        <w:t>со</w:t>
      </w:r>
      <w:proofErr w:type="gramEnd"/>
      <w:r w:rsidRPr="0015516F">
        <w:rPr>
          <w:sz w:val="28"/>
          <w:szCs w:val="28"/>
        </w:rPr>
        <w:t xml:space="preserve"> взрослой культурой, с социумом; деятельность, через которую формируются социальные навыки подростка. </w:t>
      </w:r>
    </w:p>
    <w:p w:rsidR="009E5D81" w:rsidRPr="0015516F" w:rsidRDefault="008D44B9" w:rsidP="00313ED9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F818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 xml:space="preserve">Успешной реализации программы способствует использование методов, в основе которых лежит логика </w:t>
      </w:r>
      <w:proofErr w:type="spellStart"/>
      <w:r w:rsidRPr="00100FBC">
        <w:rPr>
          <w:rFonts w:ascii="Times New Roman" w:hAnsi="Times New Roman"/>
          <w:sz w:val="28"/>
          <w:szCs w:val="28"/>
        </w:rPr>
        <w:t>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</w:t>
      </w:r>
      <w:proofErr w:type="spellEnd"/>
      <w:r w:rsidRPr="00100FBC">
        <w:rPr>
          <w:rFonts w:ascii="Times New Roman" w:hAnsi="Times New Roman"/>
          <w:sz w:val="28"/>
          <w:szCs w:val="28"/>
        </w:rPr>
        <w:t xml:space="preserve"> подхода к образованию и воспитанию: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театрализации (знакомит детей с разнообразными сюжетами жизни);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импровизации (развивает творческую и практическую предприимчивость);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воспитывающих ситуаций (спец</w:t>
      </w:r>
      <w:r w:rsidR="00F0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</w:t>
      </w:r>
      <w:proofErr w:type="spellStart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танцевальной терапии (снимает внутреннее напряжение и стимулирует творческое самовыражение)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игры и игрового тренинга (форма освоения ребенком социального опыта).</w:t>
      </w:r>
    </w:p>
    <w:p w:rsidR="00BD62AC" w:rsidRPr="00C07EF6" w:rsidRDefault="00BD62AC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FF0692" w:rsidRPr="00771A33" w:rsidRDefault="00F8180A" w:rsidP="00FF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F0692"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D11CF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E70549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FF0692" w:rsidRPr="00771A33" w:rsidTr="00345944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E42741">
              <w:rPr>
                <w:rFonts w:ascii="Times New Roman" w:eastAsia="Calibri" w:hAnsi="Times New Roman"/>
                <w:sz w:val="28"/>
                <w:szCs w:val="28"/>
              </w:rPr>
              <w:t>я программы по направлениям Движения первых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:rsidR="00FF0692" w:rsidRPr="00D11CFC" w:rsidRDefault="001C7C39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волонтё</w:t>
            </w:r>
            <w:r w:rsidR="00FF0692" w:rsidRPr="00D11CFC">
              <w:rPr>
                <w:rFonts w:ascii="Times New Roman" w:hAnsi="Times New Roman"/>
                <w:sz w:val="28"/>
                <w:szCs w:val="28"/>
              </w:rPr>
              <w:t>рство</w:t>
            </w:r>
            <w:proofErr w:type="spellEnd"/>
            <w:r w:rsidR="00FF0692" w:rsidRPr="00D11CFC">
              <w:rPr>
                <w:rFonts w:ascii="Times New Roman" w:hAnsi="Times New Roman"/>
                <w:sz w:val="28"/>
                <w:szCs w:val="28"/>
              </w:rPr>
              <w:t xml:space="preserve"> и добровольчество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культура и искусство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медиа и коммуникации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экология и охрана природы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:rsidR="00FF0692" w:rsidRPr="00D11CFC" w:rsidRDefault="00FF0692" w:rsidP="00E8184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FF0692" w:rsidRPr="00FB123B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1C7C39" w:rsidRDefault="00FF0692" w:rsidP="00345944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FF0692" w:rsidRPr="00F867AB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F0692" w:rsidRPr="00AB15BF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F0692" w:rsidRDefault="00FF06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FB42CC" w:rsidRPr="00D11CFC" w:rsidRDefault="00655A0B" w:rsidP="00D11CF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11CF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11CFC">
        <w:rPr>
          <w:rFonts w:ascii="Times New Roman" w:hAnsi="Times New Roman" w:cs="Times New Roman"/>
          <w:sz w:val="28"/>
          <w:szCs w:val="28"/>
        </w:rPr>
        <w:t xml:space="preserve"> и добровольчество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туризм и путешествия</w:t>
      </w:r>
    </w:p>
    <w:p w:rsidR="0030757D" w:rsidRDefault="00FB42CC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 w:rsidR="0030757D">
        <w:rPr>
          <w:rFonts w:ascii="Times New Roman" w:hAnsi="Times New Roman" w:cs="Times New Roman"/>
          <w:sz w:val="28"/>
          <w:szCs w:val="28"/>
        </w:rPr>
        <w:t xml:space="preserve">    </w:t>
      </w:r>
      <w:r w:rsidRPr="00D11CFC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может вполне успешно решить целый ряд социально</w:t>
      </w:r>
      <w:r w:rsidR="0030757D">
        <w:rPr>
          <w:rFonts w:ascii="Times New Roman" w:hAnsi="Times New Roman" w:cs="Times New Roman"/>
          <w:sz w:val="28"/>
          <w:szCs w:val="28"/>
        </w:rPr>
        <w:t>-</w:t>
      </w:r>
      <w:r w:rsidRPr="00D11CFC">
        <w:rPr>
          <w:rFonts w:ascii="Times New Roman" w:hAnsi="Times New Roman" w:cs="Times New Roman"/>
          <w:sz w:val="28"/>
          <w:szCs w:val="28"/>
        </w:rPr>
        <w:t xml:space="preserve">культурных проблем и педагогических задач: 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восстановление и развитие культурно-исторической ценностей и традиций;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патриотическое воспитание воспитанников на основе непосредственного к</w:t>
      </w:r>
      <w:r>
        <w:rPr>
          <w:rFonts w:ascii="Times New Roman" w:hAnsi="Times New Roman" w:cs="Times New Roman"/>
          <w:sz w:val="28"/>
          <w:szCs w:val="28"/>
        </w:rPr>
        <w:t>онтакта с историей и культурой;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формирование социально и граждански активной личности на базе общественно полезного, добровольного и бескорыстного труда; </w:t>
      </w:r>
    </w:p>
    <w:p w:rsidR="00FB42CC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творческое освоение исторического и культурного опыта и др.</w:t>
      </w:r>
    </w:p>
    <w:p w:rsidR="00655A0B" w:rsidRPr="00D11CFC" w:rsidRDefault="00655A0B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CB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Слоган: «Мы в движении! Всегда в движении!» </w:t>
      </w:r>
    </w:p>
    <w:p w:rsidR="00702AB1" w:rsidRDefault="0030757D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Согласно легенде и игровой модели смены на территории лагеря появилась Страна возможностей. На открытии смены </w:t>
      </w:r>
      <w:r w:rsidR="00702AB1">
        <w:rPr>
          <w:rFonts w:ascii="Times New Roman" w:hAnsi="Times New Roman" w:cs="Times New Roman"/>
          <w:sz w:val="28"/>
          <w:szCs w:val="28"/>
        </w:rPr>
        <w:t>участники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получают информацию о том, что в течение смены им предстоит путешествие в Страну возможностей, чтобы стать первыми и приобрести багаж знаний. Каждый день в одном из 12 городов будут выдаваться задания в соответствии с направлениями работы РДДМ. Задача каждог</w:t>
      </w:r>
      <w:proofErr w:type="gramStart"/>
      <w:r w:rsidR="00D31FA2" w:rsidRPr="00D31FA2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максимально больше получить золотых монет, чтобы стать в Стране в</w:t>
      </w:r>
      <w:r w:rsidR="00702AB1">
        <w:rPr>
          <w:rFonts w:ascii="Times New Roman" w:hAnsi="Times New Roman" w:cs="Times New Roman"/>
          <w:sz w:val="28"/>
          <w:szCs w:val="28"/>
        </w:rPr>
        <w:t>озможностей первым. Всему отряду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выдается карта с маршрутом, на котором фиксируются этапы путешествия. </w:t>
      </w:r>
    </w:p>
    <w:p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У отряда есть Доска Почета, в которой отраж</w:t>
      </w:r>
      <w:r w:rsidR="00702AB1">
        <w:rPr>
          <w:rFonts w:ascii="Times New Roman" w:hAnsi="Times New Roman" w:cs="Times New Roman"/>
          <w:sz w:val="28"/>
          <w:szCs w:val="28"/>
        </w:rPr>
        <w:t>аются имеющиеся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 </w:t>
      </w:r>
      <w:r w:rsidR="00702AB1">
        <w:rPr>
          <w:rFonts w:ascii="Times New Roman" w:hAnsi="Times New Roman" w:cs="Times New Roman"/>
          <w:sz w:val="28"/>
          <w:szCs w:val="28"/>
        </w:rPr>
        <w:t>В конце смены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будут определены трое активистов, которые станут в Стране возможностей первыми.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В стародавние времена жил-был мальчик по имени 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разные страны и города и воплотить все свои мечты в жизнь. Как-то раз дедушка рассказал Ване о том, что где-то далеко-далеко есть одна сказочная страна, которая так и называется «Страна Возможностей». Правит этой страной самый мудрый, самый умный, самый знающий и самый справедливый магистр. А вот в этой стране раскинулись еще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место, где он сможет все свои мечты воплотить в жизнь. 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 Жители этих стран дали мальчику карту, по которой можно добраться до Страны Возможностей. Ване удалось побывать во всех странах и достойно пройти все испытания. А Страна Возможностей помогла ему исполнить его самые заветные мечты!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Лагерь – Страна возможностей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Начальник лагер</w:t>
      </w:r>
      <w:proofErr w:type="gramStart"/>
      <w:r w:rsidRPr="00D31F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1FA2"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Отряд – члены РДДМ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Программа летнего лагеря – путешествие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Воспитатели - кураторы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Вожатые – помощники кураторов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Мероприяти</w:t>
      </w:r>
      <w:proofErr w:type="gramStart"/>
      <w:r w:rsidRPr="00D31F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1FA2">
        <w:rPr>
          <w:rFonts w:ascii="Times New Roman" w:hAnsi="Times New Roman" w:cs="Times New Roman"/>
          <w:sz w:val="28"/>
          <w:szCs w:val="28"/>
        </w:rPr>
        <w:t xml:space="preserve"> события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Актовый зал – арена для вызова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План-сетка смены – распределитель идей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Свободное время – самосовершенствование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lastRenderedPageBreak/>
        <w:t xml:space="preserve">Прием пищи – время раздумий </w:t>
      </w:r>
    </w:p>
    <w:p w:rsidR="001C5892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Зарядка – укрепление духа</w:t>
      </w:r>
    </w:p>
    <w:p w:rsidR="00655A0B" w:rsidRP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0A7865" w:rsidRDefault="00986054" w:rsidP="008F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Наряду со сложившимися формами организации с</w:t>
      </w:r>
      <w:r w:rsidR="000A7865">
        <w:rPr>
          <w:rFonts w:ascii="Times New Roman" w:hAnsi="Times New Roman" w:cs="Times New Roman"/>
          <w:sz w:val="28"/>
          <w:szCs w:val="28"/>
        </w:rPr>
        <w:t>ам</w:t>
      </w:r>
      <w:r w:rsidRPr="00986054">
        <w:rPr>
          <w:rFonts w:ascii="Times New Roman" w:hAnsi="Times New Roman" w:cs="Times New Roman"/>
          <w:sz w:val="28"/>
          <w:szCs w:val="28"/>
        </w:rPr>
        <w:t>оуправления в лагере, программа предполагает развитие каждого ребенка, направлена на овладение навыками коммуникации в обществе и взаимодействии со сверстниками и взрослыми, формирование коллективизма и личностного роста. Для реализации коллективно-творческих дел создаётся структура отрядного самоуправления: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лидер отряда; 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заместитель лидера; 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активист спортивной работы; 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Для общего руководства смены создается штаб лагеря, который является организатором мероприятий смены</w:t>
      </w:r>
      <w:r w:rsidR="008F4B87">
        <w:rPr>
          <w:rFonts w:ascii="Times New Roman" w:hAnsi="Times New Roman" w:cs="Times New Roman"/>
          <w:sz w:val="28"/>
          <w:szCs w:val="28"/>
        </w:rPr>
        <w:t>.</w:t>
      </w:r>
      <w:r w:rsidRPr="00986054">
        <w:rPr>
          <w:rFonts w:ascii="Times New Roman" w:hAnsi="Times New Roman" w:cs="Times New Roman"/>
          <w:sz w:val="28"/>
          <w:szCs w:val="28"/>
        </w:rPr>
        <w:t xml:space="preserve"> В состав штаба входят: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- председатель лагеря;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вожатый;</w:t>
      </w:r>
    </w:p>
    <w:p w:rsidR="002F28E5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 отряда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655A0B" w:rsidRPr="008F4B87" w:rsidRDefault="00655A0B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AC" w:rsidRDefault="00BD62AC" w:rsidP="008C19C6">
      <w:pPr>
        <w:tabs>
          <w:tab w:val="left" w:pos="107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666C9E" w:rsidRDefault="00666C9E" w:rsidP="0066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аний между детьми внутри отряда.</w:t>
      </w:r>
    </w:p>
    <w:p w:rsidR="00666C9E" w:rsidRPr="002A7A50" w:rsidRDefault="00655A0B" w:rsidP="00655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666C9E"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127"/>
        <w:gridCol w:w="3543"/>
        <w:gridCol w:w="3686"/>
      </w:tblGrid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C0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666C9E" w:rsidRPr="00E4031A" w:rsidRDefault="00666C9E" w:rsidP="0051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6C9E" w:rsidRPr="000A69A8" w:rsidRDefault="005A5827" w:rsidP="00666C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9A8">
        <w:rPr>
          <w:rFonts w:ascii="Times New Roman" w:hAnsi="Times New Roman" w:cs="Times New Roman"/>
          <w:sz w:val="28"/>
          <w:szCs w:val="28"/>
        </w:rPr>
        <w:t xml:space="preserve">Система рейтинга строится на принципе отсутствия рейтинговой агрессии. После получения теоретических занятий и проведения практических занятий ребята прибывают в один из 12 городов (в соответствии с </w:t>
      </w:r>
      <w:r w:rsidRPr="000A69A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направлениями РДДМ) и выполняют задания. По итогам выполнения самые активные участники получает баллы. </w:t>
      </w:r>
    </w:p>
    <w:p w:rsidR="00666C9E" w:rsidRPr="002A7A50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отряде оформляется плакат «Рейтинг отряда.</w:t>
      </w:r>
      <w:r w:rsidR="00CB4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тивный» (указываются достижения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се активисты лагеря. Выделяется самый активный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Поощрительные призы: самый креативный, приз зрительских симпатий и так далее.</w:t>
      </w:r>
    </w:p>
    <w:p w:rsidR="009E440C" w:rsidRPr="009E440C" w:rsidRDefault="009E440C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E440C">
        <w:rPr>
          <w:rFonts w:ascii="Times New Roman" w:hAnsi="Times New Roman" w:cs="Times New Roman"/>
          <w:sz w:val="28"/>
          <w:szCs w:val="28"/>
        </w:rPr>
        <w:t>Каждый день начинается со «Старта дня», задающего эмоциональный настрой и знакомящего с программой дня. Завершается «Старт дня» всегда од</w:t>
      </w:r>
      <w:r>
        <w:rPr>
          <w:rFonts w:ascii="Times New Roman" w:hAnsi="Times New Roman" w:cs="Times New Roman"/>
          <w:sz w:val="28"/>
          <w:szCs w:val="28"/>
        </w:rPr>
        <w:t xml:space="preserve">инаково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r w:rsidRPr="009E440C">
        <w:rPr>
          <w:rFonts w:ascii="Times New Roman" w:hAnsi="Times New Roman" w:cs="Times New Roman"/>
          <w:sz w:val="28"/>
          <w:szCs w:val="28"/>
        </w:rPr>
        <w:t>вкой</w:t>
      </w:r>
      <w:proofErr w:type="spellEnd"/>
      <w:r w:rsidRPr="009E440C">
        <w:rPr>
          <w:rFonts w:ascii="Times New Roman" w:hAnsi="Times New Roman" w:cs="Times New Roman"/>
          <w:sz w:val="28"/>
          <w:szCs w:val="28"/>
        </w:rPr>
        <w:t>-перекличкой: «Я в Движении – Мы в Движении! Мы в Движении – всегда в Движении!»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314"/>
        <w:gridCol w:w="6435"/>
      </w:tblGrid>
      <w:tr w:rsidR="004F4B97" w:rsidRPr="009A60C1" w:rsidTr="000E3734">
        <w:trPr>
          <w:trHeight w:val="290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F4B97" w:rsidRPr="009A60C1" w:rsidTr="000E3734">
        <w:trPr>
          <w:trHeight w:val="80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1день.</w:t>
            </w:r>
          </w:p>
          <w:p w:rsidR="004F4B97" w:rsidRPr="009A60C1" w:rsidRDefault="009E440C" w:rsidP="009A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Первооткрывателей «Иди за мечтой!»</w:t>
            </w:r>
          </w:p>
        </w:tc>
        <w:tc>
          <w:tcPr>
            <w:tcW w:w="1376" w:type="dxa"/>
          </w:tcPr>
          <w:p w:rsidR="004F4B97" w:rsidRPr="009A60C1" w:rsidRDefault="0064017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861" w:type="dxa"/>
          </w:tcPr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A1251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Старт дня.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Линейка – открытие лагерной смены</w:t>
            </w:r>
          </w:p>
          <w:p w:rsidR="0082682B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Отрядный сбор «Готовы действовать!» (знакомство </w:t>
            </w:r>
            <w:r w:rsidR="00004B4E">
              <w:rPr>
                <w:rFonts w:ascii="Times New Roman" w:hAnsi="Times New Roman" w:cs="Times New Roman"/>
                <w:sz w:val="28"/>
                <w:szCs w:val="28"/>
              </w:rPr>
              <w:t>с режимом дня и работой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лагеря, планирование деятельности каждого участника </w:t>
            </w:r>
            <w:proofErr w:type="spellStart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proofErr w:type="gramStart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 девиза отряда). Выбор Совета отряда.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Инструктажи воспитанников</w:t>
            </w:r>
          </w:p>
          <w:p w:rsidR="00AA1251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онкурсно-развлекательная программа «Пристань под названием детство», посвящённая Дню Защиты детей.</w:t>
            </w:r>
          </w:p>
          <w:p w:rsidR="00AA1251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7. КТД «Равнение на Первых!». (Знакомство с Первооткрывателями России)</w:t>
            </w:r>
          </w:p>
          <w:p w:rsidR="0064017D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17D"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E440C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440C" w:rsidRPr="009A60C1">
              <w:rPr>
                <w:rFonts w:ascii="Times New Roman" w:hAnsi="Times New Roman" w:cs="Times New Roman"/>
                <w:sz w:val="28"/>
                <w:szCs w:val="28"/>
              </w:rPr>
              <w:t>накомство с РДДМ «Движение Первых», миссией и ценностями Движения</w:t>
            </w:r>
          </w:p>
          <w:p w:rsidR="00BA1607" w:rsidRPr="009A60C1" w:rsidRDefault="0082682B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>. Отрядный круг</w:t>
            </w:r>
          </w:p>
        </w:tc>
      </w:tr>
      <w:tr w:rsidR="004F4B97" w:rsidRPr="009A60C1" w:rsidTr="000E3734">
        <w:trPr>
          <w:trHeight w:val="99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день.</w:t>
            </w:r>
          </w:p>
          <w:p w:rsidR="00BA1607" w:rsidRPr="009A60C1" w:rsidRDefault="0082682B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</w:tc>
        <w:tc>
          <w:tcPr>
            <w:tcW w:w="1376" w:type="dxa"/>
          </w:tcPr>
          <w:p w:rsidR="004F4B97" w:rsidRPr="009A60C1" w:rsidRDefault="00585FD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6861" w:type="dxa"/>
          </w:tcPr>
          <w:p w:rsidR="004F4B9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02C4" w:rsidRPr="009A60C1">
              <w:rPr>
                <w:rFonts w:ascii="Times New Roman" w:hAnsi="Times New Roman" w:cs="Times New Roman"/>
                <w:sz w:val="28"/>
                <w:szCs w:val="28"/>
              </w:rPr>
              <w:t>Бодрячок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802C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дня</w:t>
            </w:r>
            <w:r w:rsidR="0082682B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EC236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 о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трядное дело «Доброе дело Первых»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«Орленок».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Спортивная программа</w:t>
            </w:r>
            <w:r w:rsidR="00585FD7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"Безопасное колесо" посвященная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Дню ГАИ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Знакомство с направлениями деятельности РДДМ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:rsidTr="000E3734">
        <w:trPr>
          <w:trHeight w:val="983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день.</w:t>
            </w:r>
          </w:p>
          <w:p w:rsidR="007802C4" w:rsidRPr="009A60C1" w:rsidRDefault="007802C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познавай!»</w:t>
            </w:r>
          </w:p>
        </w:tc>
        <w:tc>
          <w:tcPr>
            <w:tcW w:w="1376" w:type="dxa"/>
          </w:tcPr>
          <w:p w:rsidR="004F4B97" w:rsidRPr="009A60C1" w:rsidRDefault="006E53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6861" w:type="dxa"/>
          </w:tcPr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РДДМ 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навай!»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литераторов «Сочини сказку»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C236A" w:rsidRPr="009A60C1">
              <w:rPr>
                <w:rFonts w:ascii="Times New Roman" w:hAnsi="Times New Roman" w:cs="Times New Roman"/>
                <w:sz w:val="28"/>
                <w:szCs w:val="28"/>
              </w:rPr>
              <w:t>Задание: к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онкурс рисунков "Моя активная семья» (в рамках года семьи)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014FC5" w:rsidRPr="009A60C1">
              <w:rPr>
                <w:rFonts w:ascii="Times New Roman" w:hAnsi="Times New Roman" w:cs="Times New Roman"/>
                <w:sz w:val="28"/>
                <w:szCs w:val="28"/>
              </w:rPr>
              <w:t>Игра-путешествие «Космические пираты. Охота за пиратскими кладами».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7802C4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:rsidTr="000E3734">
        <w:trPr>
          <w:trHeight w:val="416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день.</w:t>
            </w:r>
          </w:p>
          <w:p w:rsidR="00014FC5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«Дерзай и открывай!»</w:t>
            </w:r>
          </w:p>
        </w:tc>
        <w:tc>
          <w:tcPr>
            <w:tcW w:w="1376" w:type="dxa"/>
          </w:tcPr>
          <w:p w:rsidR="004F4B97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6861" w:type="dxa"/>
          </w:tcPr>
          <w:p w:rsidR="00014FC5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14FC5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4F4B97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«Дерзай и открывай!»</w:t>
            </w:r>
          </w:p>
          <w:p w:rsidR="00A104BA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A104BA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по станциям «Россия - моя малая Родина"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 Задание: нарисовать планеты солнечной системы.</w:t>
            </w:r>
          </w:p>
          <w:p w:rsidR="00014FC5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104B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нам открытий чудных…»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590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день.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«Береги планету!»</w:t>
            </w: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«Береги планету!»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 (изготовление поделок из бросового материала)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Акция «Экологический десант».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Всемирный день окружающей среды. Интеллектуальный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«Вокруг нас удивительный мир!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360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день.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«Создавай и вдохновляй!»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«Создавай и вдохновляй!»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«Изготовление театральных костюмов и декораций»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Интеллектуальная игра «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де?Когда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?» по сказкам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Пушкинский день России. Инсценировка сказок А.С. Пушкина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C6479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сказкам А.С.Пушкина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076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 день.</w:t>
            </w:r>
          </w:p>
          <w:p w:rsidR="0081428D" w:rsidRPr="00B9660D" w:rsidRDefault="0081428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6861" w:type="dxa"/>
          </w:tcPr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«Будь здоров!»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турнира по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скиппингу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Спартакиада «Спорт не для 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слабых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"О спорт - ты мир"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день.</w:t>
            </w:r>
          </w:p>
          <w:p w:rsidR="00F41166" w:rsidRPr="009A60C1" w:rsidRDefault="00F411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«Служи Отечеству!»</w:t>
            </w:r>
          </w:p>
        </w:tc>
        <w:tc>
          <w:tcPr>
            <w:tcW w:w="1376" w:type="dxa"/>
          </w:tcPr>
          <w:p w:rsidR="000E3734" w:rsidRPr="009A60C1" w:rsidRDefault="00F411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6861" w:type="dxa"/>
          </w:tcPr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«Служи Отечеству!»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CD55E7" w:rsidRPr="009A60C1" w:rsidRDefault="00CD55E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Кинозал «Белка и Стрелка». (Просмотр мультфильма).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«К службе в армии готовься!»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631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«Умей дружить!»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ED6A8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6861" w:type="dxa"/>
          </w:tcPr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«Умей дружить!»</w:t>
            </w:r>
          </w:p>
          <w:p w:rsidR="0000265D" w:rsidRPr="00B9660D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</w:t>
            </w: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96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мини-фестиваль «Мы дружбою едины»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Тренинг «Дружба»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Игра «Волшебная страна - 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461CD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</w:tc>
        <w:tc>
          <w:tcPr>
            <w:tcW w:w="1376" w:type="dxa"/>
          </w:tcPr>
          <w:p w:rsidR="000E3734" w:rsidRPr="009A60C1" w:rsidRDefault="0034620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6861" w:type="dxa"/>
          </w:tcPr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Задание: фото-сессия «Как нам вместе хорошо».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Оформление фотовыставки из фотографий прошедших дней в лагере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-игра «В поисках тайной комнаты»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34620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 день.</w:t>
            </w:r>
          </w:p>
          <w:p w:rsidR="00D70083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«Найди призвание»</w:t>
            </w:r>
          </w:p>
        </w:tc>
        <w:tc>
          <w:tcPr>
            <w:tcW w:w="1376" w:type="dxa"/>
          </w:tcPr>
          <w:p w:rsidR="000E3734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«Найди призвание!»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004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Задание: 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Интервью с педагогом-наставником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 Конкурс рисунков «Профессия будущего»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.Викторина «Клуб знатоков профессий»</w:t>
            </w:r>
          </w:p>
          <w:p w:rsidR="00E80046" w:rsidRPr="009A60C1" w:rsidRDefault="00E8004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E80046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307"/>
        </w:trPr>
        <w:tc>
          <w:tcPr>
            <w:tcW w:w="2111" w:type="dxa"/>
          </w:tcPr>
          <w:p w:rsidR="000E3734" w:rsidRPr="000D5268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день.</w:t>
            </w:r>
          </w:p>
          <w:p w:rsidR="00E80046" w:rsidRPr="0061584D" w:rsidRDefault="00174B7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</w:t>
            </w:r>
            <w:r w:rsidR="000117D1"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ии!</w:t>
            </w:r>
          </w:p>
        </w:tc>
        <w:tc>
          <w:tcPr>
            <w:tcW w:w="1376" w:type="dxa"/>
          </w:tcPr>
          <w:p w:rsidR="000E3734" w:rsidRPr="009A60C1" w:rsidRDefault="000117D1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6861" w:type="dxa"/>
          </w:tcPr>
          <w:p w:rsidR="000117D1" w:rsidRPr="009A60C1" w:rsidRDefault="000117D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117D1" w:rsidRPr="009A60C1" w:rsidRDefault="000117D1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крашение</w:t>
            </w:r>
            <w:proofErr w:type="spellEnd"/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окон ко дню России.</w:t>
            </w:r>
          </w:p>
          <w:p w:rsidR="000117D1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Игра-викторина «Я люблю тебя, Россия!»</w:t>
            </w:r>
          </w:p>
          <w:p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Танцевальный</w:t>
            </w:r>
            <w:proofErr w:type="gram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«Мы–дети твои, Россия»</w:t>
            </w:r>
          </w:p>
          <w:p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174B7E" w:rsidRPr="0061584D">
              <w:rPr>
                <w:rFonts w:ascii="Times New Roman" w:hAnsi="Times New Roman" w:cs="Times New Roman"/>
                <w:sz w:val="28"/>
                <w:szCs w:val="28"/>
              </w:rPr>
              <w:t>Кинозал «Гора самоцветов». (Просмотр сказки).</w:t>
            </w:r>
          </w:p>
          <w:p w:rsidR="00174B7E" w:rsidRPr="009A60C1" w:rsidRDefault="00174B7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174B7E" w:rsidRPr="009A60C1" w:rsidRDefault="00174B7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174B7E" w:rsidRPr="009A60C1" w:rsidRDefault="00174B7E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61584D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день.</w:t>
            </w:r>
          </w:p>
          <w:p w:rsidR="00A62B66" w:rsidRPr="0061584D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 твори!»</w:t>
            </w:r>
          </w:p>
        </w:tc>
        <w:tc>
          <w:tcPr>
            <w:tcW w:w="1376" w:type="dxa"/>
          </w:tcPr>
          <w:p w:rsidR="000E3734" w:rsidRPr="009A60C1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6861" w:type="dxa"/>
          </w:tcPr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62B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направления РДДМ «Благотвори!»</w:t>
            </w:r>
          </w:p>
          <w:p w:rsidR="000E3734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B3547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покормить птиц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Отрядное дело «Пионер — всем ребятам пример!». (Рассказ о пионерах).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«Нашему селу порядок и чистоту!»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422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день.</w:t>
            </w:r>
          </w:p>
          <w:p w:rsidR="000E3734" w:rsidRPr="0061584D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«Открывай страну!»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6861" w:type="dxa"/>
          </w:tcPr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«Открывай страну!»</w:t>
            </w:r>
          </w:p>
          <w:p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«Составление туристического маршрута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"Достопримечательности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Оренбуржья"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Игра «Поле чудес»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  день.</w:t>
            </w:r>
          </w:p>
          <w:p w:rsidR="00E92E4E" w:rsidRPr="0061584D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«Достигай и побеждай!»</w:t>
            </w:r>
          </w:p>
        </w:tc>
        <w:tc>
          <w:tcPr>
            <w:tcW w:w="1376" w:type="dxa"/>
          </w:tcPr>
          <w:p w:rsidR="000E3734" w:rsidRPr="009A60C1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6861" w:type="dxa"/>
          </w:tcPr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E92E4E" w:rsidRPr="009A60C1" w:rsidRDefault="00E92E4E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«Достигай и побеждай!»</w:t>
            </w:r>
          </w:p>
          <w:p w:rsidR="000E3734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Веселые старты «Быстрее, выше, сильнее»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стенгазет «Мы и спорт»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день.</w:t>
            </w:r>
          </w:p>
          <w:p w:rsidR="00354700" w:rsidRPr="0061584D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лагеря»</w:t>
            </w:r>
          </w:p>
        </w:tc>
        <w:tc>
          <w:tcPr>
            <w:tcW w:w="1376" w:type="dxa"/>
          </w:tcPr>
          <w:p w:rsidR="000E3734" w:rsidRPr="009A60C1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6861" w:type="dxa"/>
          </w:tcPr>
          <w:p w:rsidR="00354700" w:rsidRPr="009A60C1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возможностями РДДМ.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59127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список добрых и волшебных слов</w:t>
            </w:r>
          </w:p>
          <w:p w:rsidR="00354700" w:rsidRPr="0061584D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рограмма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«Мисс и М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истер лагеря»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Экспресс-викторина «Добрые и волшебные слова!»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день.</w:t>
            </w:r>
          </w:p>
          <w:p w:rsidR="00D862B2" w:rsidRPr="009A60C1" w:rsidRDefault="00D862B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сюрпризов»</w:t>
            </w:r>
          </w:p>
        </w:tc>
        <w:tc>
          <w:tcPr>
            <w:tcW w:w="1376" w:type="dxa"/>
          </w:tcPr>
          <w:p w:rsidR="000E3734" w:rsidRPr="009A60C1" w:rsidRDefault="00D862B2" w:rsidP="009A60C1">
            <w:pPr>
              <w:tabs>
                <w:tab w:val="left" w:pos="123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6861" w:type="dxa"/>
          </w:tcPr>
          <w:p w:rsidR="00D862B2" w:rsidRPr="009A60C1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приготовить сюрприз для близкого человека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«Поиск клада»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Акция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«Сюрприз для</w:t>
            </w:r>
            <w:r w:rsidR="00C07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1392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друга»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день.</w:t>
            </w:r>
          </w:p>
          <w:p w:rsidR="00A61392" w:rsidRPr="0061584D" w:rsidRDefault="00A6139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современной моды</w:t>
            </w:r>
          </w:p>
        </w:tc>
        <w:tc>
          <w:tcPr>
            <w:tcW w:w="1376" w:type="dxa"/>
          </w:tcPr>
          <w:p w:rsidR="000E3734" w:rsidRPr="009A60C1" w:rsidRDefault="00A6139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6861" w:type="dxa"/>
          </w:tcPr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0E3734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изготовить аппликации, поделки для наряда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причесок «Варвара краса»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Творческий конкурс «Модный приговор»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222D8">
        <w:trPr>
          <w:trHeight w:val="274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 день.</w:t>
            </w:r>
          </w:p>
          <w:p w:rsidR="000E3734" w:rsidRPr="009A60C1" w:rsidRDefault="00E92E4E" w:rsidP="00615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376" w:type="dxa"/>
          </w:tcPr>
          <w:p w:rsidR="000E3734" w:rsidRPr="009A60C1" w:rsidRDefault="005E560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6861" w:type="dxa"/>
          </w:tcPr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Лекция «Знакомство с проектом «Без срока давности».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F8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акции «День отца»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 самый лучший». Оформление выставки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Проведение акции «День отца»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день.</w:t>
            </w:r>
          </w:p>
          <w:p w:rsidR="00F33408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«Музыка нас связала!»</w:t>
            </w:r>
          </w:p>
        </w:tc>
        <w:tc>
          <w:tcPr>
            <w:tcW w:w="1376" w:type="dxa"/>
          </w:tcPr>
          <w:p w:rsidR="000E3734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6861" w:type="dxa"/>
          </w:tcPr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</w:t>
            </w:r>
          </w:p>
          <w:p w:rsidR="000E3734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40A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командной работы РДДМ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принять участие в вокальном конкурсе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Вокальный конкурс «Где песня льётся - там легче живётся»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день.</w:t>
            </w:r>
          </w:p>
          <w:p w:rsidR="00A517E8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376" w:type="dxa"/>
          </w:tcPr>
          <w:p w:rsidR="000E3734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6861" w:type="dxa"/>
          </w:tcPr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Беседа «Чему мы научились»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творческом объединении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закрытия смены «Время первых», развлекательное мероприятие "В ритме РДДМ"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«Спасибо Вам …»</w:t>
            </w:r>
          </w:p>
          <w:p w:rsidR="001024CF" w:rsidRPr="009A60C1" w:rsidRDefault="001024C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7. Отрядный круг.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итогов, награждение самых активных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38C1" w:rsidRPr="008E6B3B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1738C1" w:rsidRDefault="001738C1" w:rsidP="004923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Кадровое обеспечение программы</w:t>
      </w:r>
    </w:p>
    <w:p w:rsidR="001738C1" w:rsidRPr="00C11852" w:rsidRDefault="001738C1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CB4D29"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 w:rsidR="00CB4D29">
        <w:rPr>
          <w:rFonts w:ascii="Times New Roman" w:eastAsia="Times New Roman" w:hAnsi="Times New Roman" w:cs="Times New Roman"/>
          <w:sz w:val="28"/>
          <w:szCs w:val="28"/>
        </w:rPr>
        <w:br/>
        <w:t>Воспитатель – 9</w:t>
      </w:r>
    </w:p>
    <w:p w:rsidR="003C1134" w:rsidRDefault="00CB4D29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Физинструктор</w:t>
      </w:r>
      <w:proofErr w:type="spellEnd"/>
      <w:r w:rsidR="001738C1" w:rsidRPr="00C1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38C1" w:rsidRPr="00C1185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738C1" w:rsidRPr="00584CF8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 w:rsidR="008B0E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3.2. Информационно – методическое обеспечение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инструктивно-методических сборов с педагогами до начала лагерной смены;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F8180A" w:rsidRPr="00584CF8" w:rsidRDefault="00C74796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E81848" w:rsidRDefault="001738C1" w:rsidP="00313ED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4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D90718" w:rsidRPr="00D90718" w:rsidRDefault="00D90718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двор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библиотека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столовая</w:t>
      </w:r>
    </w:p>
    <w:p w:rsidR="001738C1" w:rsidRPr="001738C1" w:rsidRDefault="00B3251E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8C1"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инвентарь, канцелярские товары, настольные игры</w:t>
      </w:r>
    </w:p>
    <w:p w:rsidR="00E81848" w:rsidRDefault="00E8184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0F8" w:rsidRDefault="00655A0B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655A0B" w:rsidP="00F8180A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отдыхающими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позволяющее мотивировать и стимулировать на выполнение конкретных дел. Кажды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отдыхающий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«зарабатывает» </w:t>
      </w:r>
      <w:r w:rsidR="00271C7C" w:rsidRPr="00C118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2575"/>
        <w:gridCol w:w="6357"/>
      </w:tblGrid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0D5268" w:rsidRDefault="000D5268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F81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3A">
        <w:rPr>
          <w:rFonts w:ascii="Times New Roman" w:hAnsi="Times New Roman" w:cs="Times New Roman"/>
          <w:sz w:val="28"/>
          <w:szCs w:val="28"/>
        </w:rPr>
        <w:t>цветограммы</w:t>
      </w:r>
      <w:proofErr w:type="spellEnd"/>
      <w:r w:rsidRPr="00381B3A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На уровне родителей: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pStyle w:val="a9"/>
        <w:tabs>
          <w:tab w:val="left" w:pos="0"/>
          <w:tab w:val="left" w:pos="1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7552C2" w:rsidRPr="00B35AF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527B2" w:rsidRPr="00CB4D29" w:rsidRDefault="00D90718" w:rsidP="00313ED9">
      <w:pPr>
        <w:widowControl w:val="0"/>
        <w:numPr>
          <w:ilvl w:val="2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А.</w:t>
      </w:r>
      <w:r w:rsidR="004527B2" w:rsidRPr="00CB4D29">
        <w:rPr>
          <w:rFonts w:ascii="Times New Roman" w:eastAsia="Times New Roman" w:hAnsi="Times New Roman" w:cs="Times New Roman"/>
          <w:sz w:val="28"/>
        </w:rPr>
        <w:t>В.</w:t>
      </w:r>
      <w:r w:rsidRPr="00CB4D29">
        <w:rPr>
          <w:rFonts w:ascii="Times New Roman" w:eastAsia="Times New Roman" w:hAnsi="Times New Roman" w:cs="Times New Roman"/>
          <w:sz w:val="28"/>
        </w:rPr>
        <w:t xml:space="preserve"> Волохов, В.</w:t>
      </w:r>
      <w:r w:rsidR="004527B2" w:rsidRPr="00CB4D29">
        <w:rPr>
          <w:rFonts w:ascii="Times New Roman" w:eastAsia="Times New Roman" w:hAnsi="Times New Roman" w:cs="Times New Roman"/>
          <w:sz w:val="28"/>
        </w:rPr>
        <w:t>Н.</w:t>
      </w:r>
      <w:r w:rsidRPr="00CB4D29">
        <w:rPr>
          <w:rFonts w:ascii="Times New Roman" w:eastAsia="Times New Roman" w:hAnsi="Times New Roman" w:cs="Times New Roman"/>
          <w:sz w:val="28"/>
        </w:rPr>
        <w:t xml:space="preserve"> Кочергин,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И.</w:t>
      </w:r>
      <w:r w:rsidR="004527B2" w:rsidRPr="00CB4D29">
        <w:rPr>
          <w:rFonts w:ascii="Times New Roman" w:eastAsia="Times New Roman" w:hAnsi="Times New Roman" w:cs="Times New Roman"/>
          <w:sz w:val="28"/>
        </w:rPr>
        <w:t>И.Фришман</w:t>
      </w:r>
      <w:proofErr w:type="spellEnd"/>
      <w:r w:rsidR="004527B2" w:rsidRPr="00CB4D29">
        <w:rPr>
          <w:rFonts w:ascii="Times New Roman" w:eastAsia="Times New Roman" w:hAnsi="Times New Roman" w:cs="Times New Roman"/>
          <w:sz w:val="28"/>
        </w:rPr>
        <w:t>. Система самоуправления вдетскихобщественныхобъединениях</w:t>
      </w:r>
      <w:proofErr w:type="gramStart"/>
      <w:r w:rsidR="004527B2" w:rsidRPr="00CB4D29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="004527B2" w:rsidRPr="00CB4D29">
        <w:rPr>
          <w:rFonts w:ascii="Times New Roman" w:eastAsia="Times New Roman" w:hAnsi="Times New Roman" w:cs="Times New Roman"/>
          <w:sz w:val="28"/>
        </w:rPr>
        <w:t>ижнийНовгород,2010.</w:t>
      </w:r>
    </w:p>
    <w:p w:rsidR="004527B2" w:rsidRPr="00CB4D29" w:rsidRDefault="004527B2" w:rsidP="00313ED9">
      <w:pPr>
        <w:widowControl w:val="0"/>
        <w:numPr>
          <w:ilvl w:val="2"/>
          <w:numId w:val="16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Игро</w:t>
      </w:r>
      <w:r w:rsidR="00D90718" w:rsidRPr="00CB4D29">
        <w:rPr>
          <w:rFonts w:ascii="Times New Roman" w:eastAsia="Times New Roman" w:hAnsi="Times New Roman" w:cs="Times New Roman"/>
          <w:sz w:val="28"/>
        </w:rPr>
        <w:t>тека. Лидер ХХ</w:t>
      </w:r>
      <w:proofErr w:type="gramStart"/>
      <w:r w:rsidR="00D90718" w:rsidRPr="00CB4D29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="00D90718" w:rsidRPr="00CB4D29">
        <w:rPr>
          <w:rFonts w:ascii="Times New Roman" w:eastAsia="Times New Roman" w:hAnsi="Times New Roman" w:cs="Times New Roman"/>
          <w:sz w:val="28"/>
        </w:rPr>
        <w:t xml:space="preserve"> века. /Сост. Л.</w:t>
      </w:r>
      <w:r w:rsidRPr="00CB4D29">
        <w:rPr>
          <w:rFonts w:ascii="Times New Roman" w:eastAsia="Times New Roman" w:hAnsi="Times New Roman" w:cs="Times New Roman"/>
          <w:sz w:val="28"/>
        </w:rPr>
        <w:t>А.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 Побережная. Н.</w:t>
      </w:r>
      <w:r w:rsidRPr="00CB4D29">
        <w:rPr>
          <w:rFonts w:ascii="Times New Roman" w:eastAsia="Times New Roman" w:hAnsi="Times New Roman" w:cs="Times New Roman"/>
          <w:sz w:val="28"/>
        </w:rPr>
        <w:t>Новгород, изд-во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 «Т</w:t>
      </w:r>
      <w:r w:rsidRPr="00CB4D29">
        <w:rPr>
          <w:rFonts w:ascii="Times New Roman" w:eastAsia="Times New Roman" w:hAnsi="Times New Roman" w:cs="Times New Roman"/>
          <w:sz w:val="28"/>
        </w:rPr>
        <w:t>ехнологии»,2006.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«Путиразвитиясистемыдетскогоотдыха»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атериалыНПКврамкахвстречируководителейиорганизаторовдетскогоотдыхарегионовСибирииДальнего Востока,ВДЦ«Океан».Владивосток,2003.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«Обучениежизненноважнымнавыкамвшколе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»п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одредакциейН.П.Майоровой.«Педагогикаканикул»А.А.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 Маслов. </w:t>
      </w:r>
      <w:r w:rsidRPr="00CB4D29">
        <w:rPr>
          <w:rFonts w:ascii="Times New Roman" w:eastAsia="Times New Roman" w:hAnsi="Times New Roman" w:cs="Times New Roman"/>
          <w:sz w:val="28"/>
        </w:rPr>
        <w:t>Омск,2006.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«Здравствуй,лето!»С.В.Титов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олгоград,2001.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«Ах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,л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ето!»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С.В.Савинова,</w:t>
      </w:r>
      <w:r w:rsidR="00D90718" w:rsidRPr="00CB4D29">
        <w:rPr>
          <w:rFonts w:ascii="Times New Roman" w:eastAsia="Times New Roman" w:hAnsi="Times New Roman" w:cs="Times New Roman"/>
          <w:sz w:val="28"/>
        </w:rPr>
        <w:t>В.А.Савинов</w:t>
      </w:r>
      <w:proofErr w:type="spellEnd"/>
      <w:r w:rsidR="00D90718" w:rsidRPr="00CB4D29">
        <w:rPr>
          <w:rFonts w:ascii="Times New Roman" w:eastAsia="Times New Roman" w:hAnsi="Times New Roman" w:cs="Times New Roman"/>
          <w:sz w:val="28"/>
        </w:rPr>
        <w:t xml:space="preserve">. </w:t>
      </w:r>
      <w:r w:rsidRPr="00CB4D29">
        <w:rPr>
          <w:rFonts w:ascii="Times New Roman" w:eastAsia="Times New Roman" w:hAnsi="Times New Roman" w:cs="Times New Roman"/>
          <w:sz w:val="28"/>
        </w:rPr>
        <w:t>Волгоград,2003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Школаподготовкивожатых.А.А.Маслов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мск,2006.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бщероссийскойобщественно-государственнойдетско-юношескойорганизацией</w:t>
      </w:r>
      <w:r w:rsidRPr="00CB4D29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движенияшкольников</w:t>
      </w:r>
      <w:r w:rsidRPr="00CB4D29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Pr="00CB4D29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4527B2" w:rsidRPr="00CB4D29" w:rsidRDefault="00527F42" w:rsidP="00313ED9">
      <w:pPr>
        <w:widowControl w:val="0"/>
        <w:numPr>
          <w:ilvl w:val="0"/>
          <w:numId w:val="14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Алексеев А.Ю.</w:t>
      </w:r>
      <w:r w:rsidR="004527B2" w:rsidRPr="00CB4D29">
        <w:rPr>
          <w:rFonts w:ascii="Times New Roman" w:eastAsia="Times New Roman" w:hAnsi="Times New Roman" w:cs="Times New Roman"/>
          <w:sz w:val="28"/>
        </w:rPr>
        <w:t>// Методические рекомендации по военно-патриотическомунаправлениюдеятельностиРоссийскогодвижения школьников</w:t>
      </w:r>
      <w:proofErr w:type="gramStart"/>
      <w:r w:rsidR="004527B2" w:rsidRPr="00CB4D29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="004527B2" w:rsidRPr="00CB4D29">
        <w:rPr>
          <w:rFonts w:ascii="Times New Roman" w:eastAsia="Times New Roman" w:hAnsi="Times New Roman" w:cs="Times New Roman"/>
          <w:sz w:val="28"/>
        </w:rPr>
        <w:t>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Гражданскаяактивность».Москва,2016.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</w:t>
      </w:r>
      <w:proofErr w:type="gramStart"/>
      <w:r w:rsidRPr="00CB4D2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B4D29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С.Н.,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Е.А., Коршунов А.В.// Методические рекомендации по направлению деятельности «Личностное развитие»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</w:t>
      </w:r>
      <w:proofErr w:type="gramStart"/>
      <w:r w:rsidRPr="00CB4D2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  <w:szCs w:val="28"/>
        </w:rPr>
        <w:t>осква, 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 xml:space="preserve">Лопатина И.А., Сахарова Т.Н., Уманская Е.Г. // Методические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рекомендациипонаправлению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Личностноеразвитие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>»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, </w:t>
      </w:r>
      <w:r w:rsidRPr="00CB4D29">
        <w:rPr>
          <w:rFonts w:ascii="Times New Roman" w:eastAsia="Times New Roman" w:hAnsi="Times New Roman" w:cs="Times New Roman"/>
          <w:sz w:val="28"/>
        </w:rPr>
        <w:t>«Творческоеразвитие»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осква,2016.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27B2" w:rsidRPr="00CB4D29" w:rsidSect="00F237E0">
          <w:footerReference w:type="default" r:id="rId10"/>
          <w:pgSz w:w="11910" w:h="16840"/>
          <w:pgMar w:top="1038" w:right="743" w:bottom="993" w:left="1599" w:header="568" w:footer="873" w:gutter="0"/>
          <w:cols w:space="720"/>
          <w:titlePg/>
          <w:docGrid w:linePitch="299"/>
        </w:sectPr>
      </w:pPr>
      <w:proofErr w:type="spellStart"/>
      <w:r w:rsidRPr="00CB4D29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>.//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Методическиерекомендациипоинформационно-медийному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</w:t>
      </w:r>
      <w:proofErr w:type="gramStart"/>
      <w:r w:rsidRPr="00CB4D2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 xml:space="preserve">Лопатина И.А., Сахарова Т.Н., Уманская Е.Г. // Методические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рекомендациипонаправлению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«Личностноеразвитие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»«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Творческоеразвитие».Москва,2016.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B4D29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>.//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Методическиерекомендациипоинформационно-медийному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Москва,2016.</w:t>
      </w: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C3F" w:rsidRDefault="00FD6C3F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</w:t>
      </w:r>
      <w:proofErr w:type="gramStart"/>
      <w:r w:rsidRPr="007F20EA">
        <w:rPr>
          <w:rFonts w:ascii="Times New Roman" w:hAnsi="Times New Roman" w:cs="Times New Roman"/>
          <w:sz w:val="28"/>
          <w:szCs w:val="28"/>
        </w:rPr>
        <w:t xml:space="preserve"> ?. ___________________________</w:t>
      </w:r>
      <w:proofErr w:type="gramEnd"/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</w:t>
      </w:r>
      <w:proofErr w:type="gramStart"/>
      <w:r w:rsidRPr="0091737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91737F">
        <w:rPr>
          <w:rFonts w:ascii="Times New Roman" w:hAnsi="Times New Roman"/>
          <w:b/>
          <w:sz w:val="28"/>
          <w:szCs w:val="28"/>
        </w:rPr>
        <w:t xml:space="preserve">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3F" w:rsidRDefault="00FD6C3F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 w:rsidR="00CB4D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организацией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7A" w:rsidRDefault="00E4427A" w:rsidP="00C3549D">
      <w:pPr>
        <w:spacing w:after="0" w:line="240" w:lineRule="auto"/>
      </w:pPr>
      <w:r>
        <w:separator/>
      </w:r>
    </w:p>
  </w:endnote>
  <w:endnote w:type="continuationSeparator" w:id="0">
    <w:p w:rsidR="00E4427A" w:rsidRDefault="00E4427A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72688"/>
      <w:docPartObj>
        <w:docPartGallery w:val="Page Numbers (Bottom of Page)"/>
        <w:docPartUnique/>
      </w:docPartObj>
    </w:sdtPr>
    <w:sdtEndPr/>
    <w:sdtContent>
      <w:p w:rsidR="00A64949" w:rsidRDefault="00A6494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949" w:rsidRDefault="00A6494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Default="00A6494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26C">
      <w:rPr>
        <w:noProof/>
      </w:rPr>
      <w:t>24</w:t>
    </w:r>
    <w:r>
      <w:rPr>
        <w:noProof/>
      </w:rPr>
      <w:fldChar w:fldCharType="end"/>
    </w:r>
  </w:p>
  <w:p w:rsidR="00A64949" w:rsidRDefault="00A6494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Default="00A64949">
    <w:pPr>
      <w:pStyle w:val="ad"/>
      <w:jc w:val="right"/>
    </w:pPr>
  </w:p>
  <w:p w:rsidR="00A64949" w:rsidRDefault="00A649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7A" w:rsidRDefault="00E4427A" w:rsidP="00C3549D">
      <w:pPr>
        <w:spacing w:after="0" w:line="240" w:lineRule="auto"/>
      </w:pPr>
      <w:r>
        <w:separator/>
      </w:r>
    </w:p>
  </w:footnote>
  <w:footnote w:type="continuationSeparator" w:id="0">
    <w:p w:rsidR="00E4427A" w:rsidRDefault="00E4427A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Pr="00A66B30" w:rsidRDefault="00A64949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A64949" w:rsidRDefault="00A6494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Pr="00A66B30" w:rsidRDefault="00A64949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A64949" w:rsidRDefault="00A649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8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7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8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5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1036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6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2C2"/>
    <w:rsid w:val="0000265D"/>
    <w:rsid w:val="00003E44"/>
    <w:rsid w:val="00004B4E"/>
    <w:rsid w:val="00005AA4"/>
    <w:rsid w:val="000117D1"/>
    <w:rsid w:val="00011B82"/>
    <w:rsid w:val="00014FC5"/>
    <w:rsid w:val="00017C46"/>
    <w:rsid w:val="000222D8"/>
    <w:rsid w:val="0002378D"/>
    <w:rsid w:val="0003448E"/>
    <w:rsid w:val="00036930"/>
    <w:rsid w:val="00037880"/>
    <w:rsid w:val="00040A4A"/>
    <w:rsid w:val="000422E3"/>
    <w:rsid w:val="00051650"/>
    <w:rsid w:val="000565C5"/>
    <w:rsid w:val="00060540"/>
    <w:rsid w:val="00062BE2"/>
    <w:rsid w:val="00064D09"/>
    <w:rsid w:val="0007456E"/>
    <w:rsid w:val="000806FF"/>
    <w:rsid w:val="000874EC"/>
    <w:rsid w:val="000A0994"/>
    <w:rsid w:val="000A4E17"/>
    <w:rsid w:val="000A57C1"/>
    <w:rsid w:val="000A69A8"/>
    <w:rsid w:val="000A7865"/>
    <w:rsid w:val="000B31C9"/>
    <w:rsid w:val="000B7BAE"/>
    <w:rsid w:val="000C5E4B"/>
    <w:rsid w:val="000D1653"/>
    <w:rsid w:val="000D47B3"/>
    <w:rsid w:val="000D5268"/>
    <w:rsid w:val="000D6A97"/>
    <w:rsid w:val="000E0A8E"/>
    <w:rsid w:val="000E3734"/>
    <w:rsid w:val="00100FBC"/>
    <w:rsid w:val="001024CF"/>
    <w:rsid w:val="0011215A"/>
    <w:rsid w:val="00133D32"/>
    <w:rsid w:val="00136D7E"/>
    <w:rsid w:val="0014717B"/>
    <w:rsid w:val="0014738C"/>
    <w:rsid w:val="0015516F"/>
    <w:rsid w:val="00165202"/>
    <w:rsid w:val="001738C1"/>
    <w:rsid w:val="00174B7E"/>
    <w:rsid w:val="001801DD"/>
    <w:rsid w:val="00181D49"/>
    <w:rsid w:val="001920C3"/>
    <w:rsid w:val="00193317"/>
    <w:rsid w:val="001C5892"/>
    <w:rsid w:val="001C755C"/>
    <w:rsid w:val="001C7C39"/>
    <w:rsid w:val="001E50EE"/>
    <w:rsid w:val="001F11B0"/>
    <w:rsid w:val="001F2751"/>
    <w:rsid w:val="002150E2"/>
    <w:rsid w:val="00220BF3"/>
    <w:rsid w:val="00225DC6"/>
    <w:rsid w:val="002274D2"/>
    <w:rsid w:val="00246DE3"/>
    <w:rsid w:val="0025141F"/>
    <w:rsid w:val="002548CB"/>
    <w:rsid w:val="00255ABA"/>
    <w:rsid w:val="00270E32"/>
    <w:rsid w:val="00271C7C"/>
    <w:rsid w:val="002731FC"/>
    <w:rsid w:val="00274A24"/>
    <w:rsid w:val="0028163D"/>
    <w:rsid w:val="002923FA"/>
    <w:rsid w:val="002943B7"/>
    <w:rsid w:val="002A64C7"/>
    <w:rsid w:val="002A65E8"/>
    <w:rsid w:val="002A6ECE"/>
    <w:rsid w:val="002B12C6"/>
    <w:rsid w:val="002B3073"/>
    <w:rsid w:val="002C1BA6"/>
    <w:rsid w:val="002C1D40"/>
    <w:rsid w:val="002E56EE"/>
    <w:rsid w:val="002F233A"/>
    <w:rsid w:val="002F28E5"/>
    <w:rsid w:val="002F34F9"/>
    <w:rsid w:val="0030757D"/>
    <w:rsid w:val="00313034"/>
    <w:rsid w:val="00313623"/>
    <w:rsid w:val="00313ED9"/>
    <w:rsid w:val="00314D9C"/>
    <w:rsid w:val="003157E3"/>
    <w:rsid w:val="00336DCF"/>
    <w:rsid w:val="00336ED4"/>
    <w:rsid w:val="00345944"/>
    <w:rsid w:val="00346204"/>
    <w:rsid w:val="00354700"/>
    <w:rsid w:val="00370FB7"/>
    <w:rsid w:val="0037601A"/>
    <w:rsid w:val="003856E9"/>
    <w:rsid w:val="003C1134"/>
    <w:rsid w:val="003C11FD"/>
    <w:rsid w:val="003C6B2C"/>
    <w:rsid w:val="003D2C95"/>
    <w:rsid w:val="003D3372"/>
    <w:rsid w:val="003D421C"/>
    <w:rsid w:val="003F6140"/>
    <w:rsid w:val="00402384"/>
    <w:rsid w:val="00407AC3"/>
    <w:rsid w:val="00417B79"/>
    <w:rsid w:val="004233FE"/>
    <w:rsid w:val="00435F91"/>
    <w:rsid w:val="004527B2"/>
    <w:rsid w:val="00461CD4"/>
    <w:rsid w:val="00475E25"/>
    <w:rsid w:val="00486F74"/>
    <w:rsid w:val="004923EC"/>
    <w:rsid w:val="004950F8"/>
    <w:rsid w:val="004A43EF"/>
    <w:rsid w:val="004A534C"/>
    <w:rsid w:val="004B2837"/>
    <w:rsid w:val="004C1284"/>
    <w:rsid w:val="004D4693"/>
    <w:rsid w:val="004E17EE"/>
    <w:rsid w:val="004E37E1"/>
    <w:rsid w:val="004F1005"/>
    <w:rsid w:val="004F1258"/>
    <w:rsid w:val="004F25F4"/>
    <w:rsid w:val="004F4217"/>
    <w:rsid w:val="004F4B97"/>
    <w:rsid w:val="004F6DC7"/>
    <w:rsid w:val="00505665"/>
    <w:rsid w:val="00507445"/>
    <w:rsid w:val="00511059"/>
    <w:rsid w:val="00516280"/>
    <w:rsid w:val="005167BF"/>
    <w:rsid w:val="00516969"/>
    <w:rsid w:val="00523748"/>
    <w:rsid w:val="00527F42"/>
    <w:rsid w:val="005319E6"/>
    <w:rsid w:val="005321DD"/>
    <w:rsid w:val="005343F2"/>
    <w:rsid w:val="00542329"/>
    <w:rsid w:val="00565AC4"/>
    <w:rsid w:val="00571CA0"/>
    <w:rsid w:val="00575823"/>
    <w:rsid w:val="00576FD1"/>
    <w:rsid w:val="00584CF8"/>
    <w:rsid w:val="00585FD7"/>
    <w:rsid w:val="005871FE"/>
    <w:rsid w:val="00591277"/>
    <w:rsid w:val="00596042"/>
    <w:rsid w:val="00597ED5"/>
    <w:rsid w:val="005A5827"/>
    <w:rsid w:val="005D43AD"/>
    <w:rsid w:val="005E00EB"/>
    <w:rsid w:val="005E2BB7"/>
    <w:rsid w:val="005E560A"/>
    <w:rsid w:val="005E57C9"/>
    <w:rsid w:val="006044C7"/>
    <w:rsid w:val="0061584D"/>
    <w:rsid w:val="00616348"/>
    <w:rsid w:val="00616F0A"/>
    <w:rsid w:val="0062132A"/>
    <w:rsid w:val="0063112E"/>
    <w:rsid w:val="00634691"/>
    <w:rsid w:val="006366FF"/>
    <w:rsid w:val="00637C5E"/>
    <w:rsid w:val="0064017D"/>
    <w:rsid w:val="0064305D"/>
    <w:rsid w:val="006479A2"/>
    <w:rsid w:val="006535C5"/>
    <w:rsid w:val="00655A0B"/>
    <w:rsid w:val="0066011C"/>
    <w:rsid w:val="00660A4D"/>
    <w:rsid w:val="0066119A"/>
    <w:rsid w:val="00666C9E"/>
    <w:rsid w:val="006852DF"/>
    <w:rsid w:val="00686B2A"/>
    <w:rsid w:val="00694631"/>
    <w:rsid w:val="006A2113"/>
    <w:rsid w:val="006A7EB4"/>
    <w:rsid w:val="006C1592"/>
    <w:rsid w:val="006C2814"/>
    <w:rsid w:val="006E5308"/>
    <w:rsid w:val="006E57AA"/>
    <w:rsid w:val="006F14C1"/>
    <w:rsid w:val="006F5E13"/>
    <w:rsid w:val="00702AB1"/>
    <w:rsid w:val="00704F46"/>
    <w:rsid w:val="0072046D"/>
    <w:rsid w:val="007207BB"/>
    <w:rsid w:val="007369DE"/>
    <w:rsid w:val="00745370"/>
    <w:rsid w:val="00752F93"/>
    <w:rsid w:val="0075329F"/>
    <w:rsid w:val="00755253"/>
    <w:rsid w:val="007552C2"/>
    <w:rsid w:val="00773ADF"/>
    <w:rsid w:val="00774422"/>
    <w:rsid w:val="007802C4"/>
    <w:rsid w:val="00783FAC"/>
    <w:rsid w:val="00794337"/>
    <w:rsid w:val="007A0FA7"/>
    <w:rsid w:val="007C7876"/>
    <w:rsid w:val="007E0F95"/>
    <w:rsid w:val="007E4F0B"/>
    <w:rsid w:val="007F1A00"/>
    <w:rsid w:val="007F4BDA"/>
    <w:rsid w:val="008125DE"/>
    <w:rsid w:val="0081428D"/>
    <w:rsid w:val="0082682B"/>
    <w:rsid w:val="00826871"/>
    <w:rsid w:val="008316E1"/>
    <w:rsid w:val="008439F1"/>
    <w:rsid w:val="00846B67"/>
    <w:rsid w:val="008502C8"/>
    <w:rsid w:val="0085390D"/>
    <w:rsid w:val="00853B46"/>
    <w:rsid w:val="00860CB9"/>
    <w:rsid w:val="0086469A"/>
    <w:rsid w:val="008648BD"/>
    <w:rsid w:val="00873671"/>
    <w:rsid w:val="0088560B"/>
    <w:rsid w:val="008A3543"/>
    <w:rsid w:val="008B0E0B"/>
    <w:rsid w:val="008C19C6"/>
    <w:rsid w:val="008C4222"/>
    <w:rsid w:val="008C73D4"/>
    <w:rsid w:val="008D335D"/>
    <w:rsid w:val="008D4077"/>
    <w:rsid w:val="008D44B9"/>
    <w:rsid w:val="008E6B3B"/>
    <w:rsid w:val="008F109D"/>
    <w:rsid w:val="008F24E8"/>
    <w:rsid w:val="008F4B87"/>
    <w:rsid w:val="009047A8"/>
    <w:rsid w:val="00912653"/>
    <w:rsid w:val="00917E1F"/>
    <w:rsid w:val="00921966"/>
    <w:rsid w:val="00924652"/>
    <w:rsid w:val="00934F34"/>
    <w:rsid w:val="00947E01"/>
    <w:rsid w:val="0095033B"/>
    <w:rsid w:val="00957694"/>
    <w:rsid w:val="00957E9A"/>
    <w:rsid w:val="00971CBC"/>
    <w:rsid w:val="00986054"/>
    <w:rsid w:val="009A60C1"/>
    <w:rsid w:val="009B14C2"/>
    <w:rsid w:val="009B36CB"/>
    <w:rsid w:val="009B53C6"/>
    <w:rsid w:val="009C5342"/>
    <w:rsid w:val="009D3FA5"/>
    <w:rsid w:val="009D6403"/>
    <w:rsid w:val="009E440C"/>
    <w:rsid w:val="009E5CC6"/>
    <w:rsid w:val="009E5D81"/>
    <w:rsid w:val="00A02DE3"/>
    <w:rsid w:val="00A0626C"/>
    <w:rsid w:val="00A104BA"/>
    <w:rsid w:val="00A10F53"/>
    <w:rsid w:val="00A10F70"/>
    <w:rsid w:val="00A140FC"/>
    <w:rsid w:val="00A1436E"/>
    <w:rsid w:val="00A34746"/>
    <w:rsid w:val="00A42DDE"/>
    <w:rsid w:val="00A517E8"/>
    <w:rsid w:val="00A5248D"/>
    <w:rsid w:val="00A61392"/>
    <w:rsid w:val="00A62B66"/>
    <w:rsid w:val="00A64949"/>
    <w:rsid w:val="00A82EDC"/>
    <w:rsid w:val="00A8356D"/>
    <w:rsid w:val="00A87A66"/>
    <w:rsid w:val="00A9184E"/>
    <w:rsid w:val="00A94C78"/>
    <w:rsid w:val="00A95856"/>
    <w:rsid w:val="00AA1251"/>
    <w:rsid w:val="00AA1E23"/>
    <w:rsid w:val="00AC458F"/>
    <w:rsid w:val="00AD1B1A"/>
    <w:rsid w:val="00AD41D8"/>
    <w:rsid w:val="00AE37D1"/>
    <w:rsid w:val="00AF6ED9"/>
    <w:rsid w:val="00B27988"/>
    <w:rsid w:val="00B3251E"/>
    <w:rsid w:val="00B341E3"/>
    <w:rsid w:val="00B35474"/>
    <w:rsid w:val="00B35AF0"/>
    <w:rsid w:val="00B37929"/>
    <w:rsid w:val="00B42558"/>
    <w:rsid w:val="00B4523F"/>
    <w:rsid w:val="00B5257A"/>
    <w:rsid w:val="00B57616"/>
    <w:rsid w:val="00B62306"/>
    <w:rsid w:val="00B71B09"/>
    <w:rsid w:val="00B75F9B"/>
    <w:rsid w:val="00B80019"/>
    <w:rsid w:val="00B87033"/>
    <w:rsid w:val="00B94E68"/>
    <w:rsid w:val="00B960BC"/>
    <w:rsid w:val="00B9660D"/>
    <w:rsid w:val="00BA1607"/>
    <w:rsid w:val="00BB0378"/>
    <w:rsid w:val="00BC3E50"/>
    <w:rsid w:val="00BC5E56"/>
    <w:rsid w:val="00BC6479"/>
    <w:rsid w:val="00BC7A66"/>
    <w:rsid w:val="00BD3327"/>
    <w:rsid w:val="00BD4621"/>
    <w:rsid w:val="00BD62AC"/>
    <w:rsid w:val="00C014B1"/>
    <w:rsid w:val="00C0706C"/>
    <w:rsid w:val="00C07EF6"/>
    <w:rsid w:val="00C10C02"/>
    <w:rsid w:val="00C11852"/>
    <w:rsid w:val="00C224A8"/>
    <w:rsid w:val="00C23B82"/>
    <w:rsid w:val="00C3042D"/>
    <w:rsid w:val="00C3416F"/>
    <w:rsid w:val="00C341FF"/>
    <w:rsid w:val="00C35405"/>
    <w:rsid w:val="00C3549D"/>
    <w:rsid w:val="00C54176"/>
    <w:rsid w:val="00C600E1"/>
    <w:rsid w:val="00C74796"/>
    <w:rsid w:val="00C81390"/>
    <w:rsid w:val="00C81DC3"/>
    <w:rsid w:val="00C8731A"/>
    <w:rsid w:val="00C97AE0"/>
    <w:rsid w:val="00CA0945"/>
    <w:rsid w:val="00CA482F"/>
    <w:rsid w:val="00CA7AB1"/>
    <w:rsid w:val="00CB4D29"/>
    <w:rsid w:val="00CD08D8"/>
    <w:rsid w:val="00CD55E7"/>
    <w:rsid w:val="00CE2B13"/>
    <w:rsid w:val="00CE7C1D"/>
    <w:rsid w:val="00CE7D51"/>
    <w:rsid w:val="00D11CFC"/>
    <w:rsid w:val="00D13983"/>
    <w:rsid w:val="00D21C44"/>
    <w:rsid w:val="00D25C17"/>
    <w:rsid w:val="00D2686D"/>
    <w:rsid w:val="00D31FA2"/>
    <w:rsid w:val="00D32D0C"/>
    <w:rsid w:val="00D41628"/>
    <w:rsid w:val="00D43BCE"/>
    <w:rsid w:val="00D43E32"/>
    <w:rsid w:val="00D46350"/>
    <w:rsid w:val="00D6388C"/>
    <w:rsid w:val="00D70083"/>
    <w:rsid w:val="00D7220D"/>
    <w:rsid w:val="00D800CB"/>
    <w:rsid w:val="00D862B2"/>
    <w:rsid w:val="00D90718"/>
    <w:rsid w:val="00D961E1"/>
    <w:rsid w:val="00DA046A"/>
    <w:rsid w:val="00DB42BF"/>
    <w:rsid w:val="00DB558A"/>
    <w:rsid w:val="00DC31F4"/>
    <w:rsid w:val="00DC3A8A"/>
    <w:rsid w:val="00DD336F"/>
    <w:rsid w:val="00DE5F6D"/>
    <w:rsid w:val="00DF092B"/>
    <w:rsid w:val="00DF4ABC"/>
    <w:rsid w:val="00DF6162"/>
    <w:rsid w:val="00DF7642"/>
    <w:rsid w:val="00E03ED7"/>
    <w:rsid w:val="00E10D47"/>
    <w:rsid w:val="00E1186C"/>
    <w:rsid w:val="00E17C14"/>
    <w:rsid w:val="00E2119D"/>
    <w:rsid w:val="00E2329C"/>
    <w:rsid w:val="00E42741"/>
    <w:rsid w:val="00E4427A"/>
    <w:rsid w:val="00E45199"/>
    <w:rsid w:val="00E45C6D"/>
    <w:rsid w:val="00E46E98"/>
    <w:rsid w:val="00E521DC"/>
    <w:rsid w:val="00E6210F"/>
    <w:rsid w:val="00E62845"/>
    <w:rsid w:val="00E748B7"/>
    <w:rsid w:val="00E80046"/>
    <w:rsid w:val="00E811B8"/>
    <w:rsid w:val="00E81848"/>
    <w:rsid w:val="00E81F72"/>
    <w:rsid w:val="00E852E8"/>
    <w:rsid w:val="00E91427"/>
    <w:rsid w:val="00E92E4E"/>
    <w:rsid w:val="00EA3AE1"/>
    <w:rsid w:val="00EA74DC"/>
    <w:rsid w:val="00EB439C"/>
    <w:rsid w:val="00EB4568"/>
    <w:rsid w:val="00EB4A8B"/>
    <w:rsid w:val="00EC236A"/>
    <w:rsid w:val="00EC5E80"/>
    <w:rsid w:val="00ED6A87"/>
    <w:rsid w:val="00ED6FCA"/>
    <w:rsid w:val="00F020CC"/>
    <w:rsid w:val="00F02AAD"/>
    <w:rsid w:val="00F237E0"/>
    <w:rsid w:val="00F32665"/>
    <w:rsid w:val="00F32909"/>
    <w:rsid w:val="00F33408"/>
    <w:rsid w:val="00F41166"/>
    <w:rsid w:val="00F433CF"/>
    <w:rsid w:val="00F60818"/>
    <w:rsid w:val="00F64997"/>
    <w:rsid w:val="00F64BAA"/>
    <w:rsid w:val="00F6790D"/>
    <w:rsid w:val="00F8180A"/>
    <w:rsid w:val="00F84D50"/>
    <w:rsid w:val="00F93314"/>
    <w:rsid w:val="00F95F10"/>
    <w:rsid w:val="00FA5161"/>
    <w:rsid w:val="00FB012E"/>
    <w:rsid w:val="00FB42CC"/>
    <w:rsid w:val="00FB473F"/>
    <w:rsid w:val="00FB7EF8"/>
    <w:rsid w:val="00FC4486"/>
    <w:rsid w:val="00FC7736"/>
    <w:rsid w:val="00FD14D9"/>
    <w:rsid w:val="00FD6C3F"/>
    <w:rsid w:val="00FE1AB8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1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F06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semiHidden/>
    <w:rsid w:val="004F6DC7"/>
    <w:rPr>
      <w:rFonts w:cs="Times New Roman"/>
      <w:color w:val="002BB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rach_srsh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C7B6-6C43-4663-BF27-41C93346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27</Pages>
  <Words>6295</Words>
  <Characters>35883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selen</cp:lastModifiedBy>
  <cp:revision>186</cp:revision>
  <cp:lastPrinted>2001-12-31T22:48:00Z</cp:lastPrinted>
  <dcterms:created xsi:type="dcterms:W3CDTF">2023-04-11T17:58:00Z</dcterms:created>
  <dcterms:modified xsi:type="dcterms:W3CDTF">2025-04-18T11:22:00Z</dcterms:modified>
</cp:coreProperties>
</file>